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EF83" w14:textId="4BA9222C" w:rsidR="00CE0603" w:rsidRPr="00DC12B2" w:rsidRDefault="00DC12B2" w:rsidP="00DC12B2">
      <w:pPr>
        <w:jc w:val="center"/>
        <w:rPr>
          <w:rFonts w:ascii="Times New Roman" w:hAnsi="Times New Roman" w:cs="Times New Roman"/>
          <w:b/>
          <w:bCs/>
          <w:color w:val="2F5496" w:themeColor="accent1" w:themeShade="BF"/>
          <w:sz w:val="28"/>
          <w:szCs w:val="28"/>
          <w:lang w:val="en-US"/>
        </w:rPr>
      </w:pPr>
      <w:r>
        <w:rPr>
          <w:rFonts w:ascii="Times New Roman" w:hAnsi="Times New Roman" w:cs="Times New Roman"/>
          <w:b/>
          <w:bCs/>
          <w:color w:val="2F5496" w:themeColor="accent1" w:themeShade="BF"/>
          <w:sz w:val="28"/>
          <w:szCs w:val="28"/>
          <w:lang w:val="en-US"/>
        </w:rPr>
        <w:t>“</w:t>
      </w:r>
      <w:r w:rsidR="00BD54FA" w:rsidRPr="00DC12B2">
        <w:rPr>
          <w:rFonts w:ascii="Times New Roman" w:hAnsi="Times New Roman" w:cs="Times New Roman"/>
          <w:b/>
          <w:bCs/>
          <w:color w:val="2F5496" w:themeColor="accent1" w:themeShade="BF"/>
          <w:sz w:val="28"/>
          <w:szCs w:val="28"/>
          <w:lang w:val="en-US"/>
        </w:rPr>
        <w:t>Resilience</w:t>
      </w:r>
      <w:r w:rsidR="004D1F09" w:rsidRPr="00DC12B2">
        <w:rPr>
          <w:rFonts w:ascii="Times New Roman" w:hAnsi="Times New Roman" w:cs="Times New Roman"/>
          <w:b/>
          <w:bCs/>
          <w:color w:val="2F5496" w:themeColor="accent1" w:themeShade="BF"/>
          <w:sz w:val="28"/>
          <w:szCs w:val="28"/>
          <w:lang w:val="en-US"/>
        </w:rPr>
        <w:t xml:space="preserve">, </w:t>
      </w:r>
      <w:r w:rsidR="0086014D" w:rsidRPr="00DC12B2">
        <w:rPr>
          <w:rFonts w:ascii="Times New Roman" w:hAnsi="Times New Roman" w:cs="Times New Roman"/>
          <w:b/>
          <w:bCs/>
          <w:color w:val="2F5496" w:themeColor="accent1" w:themeShade="BF"/>
          <w:sz w:val="28"/>
          <w:szCs w:val="28"/>
          <w:lang w:val="en-US"/>
        </w:rPr>
        <w:t>Resistance and</w:t>
      </w:r>
      <w:r w:rsidR="00BD54FA" w:rsidRPr="00DC12B2">
        <w:rPr>
          <w:rFonts w:ascii="Times New Roman" w:hAnsi="Times New Roman" w:cs="Times New Roman"/>
          <w:b/>
          <w:bCs/>
          <w:color w:val="2F5496" w:themeColor="accent1" w:themeShade="BF"/>
          <w:sz w:val="28"/>
          <w:szCs w:val="28"/>
          <w:lang w:val="en-US"/>
        </w:rPr>
        <w:t xml:space="preserve"> Community</w:t>
      </w:r>
      <w:r>
        <w:rPr>
          <w:rFonts w:ascii="Times New Roman" w:hAnsi="Times New Roman" w:cs="Times New Roman"/>
          <w:b/>
          <w:bCs/>
          <w:color w:val="2F5496" w:themeColor="accent1" w:themeShade="BF"/>
          <w:sz w:val="28"/>
          <w:szCs w:val="28"/>
          <w:lang w:val="en-US"/>
        </w:rPr>
        <w:t>”</w:t>
      </w:r>
    </w:p>
    <w:p w14:paraId="055757B9" w14:textId="77777777" w:rsidR="00CE0603" w:rsidRPr="00DC12B2" w:rsidRDefault="00CE0603" w:rsidP="00DC12B2">
      <w:pPr>
        <w:jc w:val="center"/>
        <w:rPr>
          <w:rFonts w:ascii="Times New Roman" w:hAnsi="Times New Roman" w:cs="Times New Roman"/>
          <w:b/>
          <w:bCs/>
          <w:color w:val="2F5496" w:themeColor="accent1" w:themeShade="BF"/>
          <w:sz w:val="22"/>
          <w:szCs w:val="22"/>
          <w:lang w:val="en-US"/>
        </w:rPr>
      </w:pPr>
    </w:p>
    <w:p w14:paraId="02CD13AD" w14:textId="47C4585F" w:rsidR="00CE0603" w:rsidRPr="00DC12B2" w:rsidRDefault="00C348A4" w:rsidP="00DC12B2">
      <w:pPr>
        <w:jc w:val="center"/>
        <w:rPr>
          <w:rFonts w:ascii="Times New Roman" w:hAnsi="Times New Roman" w:cs="Times New Roman"/>
          <w:b/>
          <w:bCs/>
          <w:i/>
          <w:iCs/>
          <w:color w:val="2F5496" w:themeColor="accent1" w:themeShade="BF"/>
          <w:sz w:val="22"/>
          <w:szCs w:val="22"/>
          <w:lang w:val="en-US"/>
        </w:rPr>
      </w:pPr>
      <w:r w:rsidRPr="00DC12B2">
        <w:rPr>
          <w:rFonts w:ascii="Times New Roman" w:hAnsi="Times New Roman" w:cs="Times New Roman"/>
          <w:b/>
          <w:bCs/>
          <w:i/>
          <w:iCs/>
          <w:color w:val="2F5496" w:themeColor="accent1" w:themeShade="BF"/>
          <w:sz w:val="22"/>
          <w:szCs w:val="22"/>
          <w:lang w:val="en-US"/>
        </w:rPr>
        <w:t>Critical</w:t>
      </w:r>
      <w:r w:rsidR="00BD54FA" w:rsidRPr="00DC12B2">
        <w:rPr>
          <w:rFonts w:ascii="Times New Roman" w:hAnsi="Times New Roman" w:cs="Times New Roman"/>
          <w:b/>
          <w:bCs/>
          <w:i/>
          <w:iCs/>
          <w:color w:val="2F5496" w:themeColor="accent1" w:themeShade="BF"/>
          <w:sz w:val="22"/>
          <w:szCs w:val="22"/>
          <w:lang w:val="en-US"/>
        </w:rPr>
        <w:t xml:space="preserve"> and Practical Workshop</w:t>
      </w:r>
      <w:r w:rsidR="003A6A57" w:rsidRPr="00DC12B2">
        <w:rPr>
          <w:rFonts w:ascii="Times New Roman" w:hAnsi="Times New Roman" w:cs="Times New Roman"/>
          <w:b/>
          <w:bCs/>
          <w:i/>
          <w:iCs/>
          <w:color w:val="2F5496" w:themeColor="accent1" w:themeShade="BF"/>
          <w:sz w:val="22"/>
          <w:szCs w:val="22"/>
          <w:lang w:val="en-US"/>
        </w:rPr>
        <w:t xml:space="preserve"> </w:t>
      </w:r>
      <w:r w:rsidR="00BD54FA" w:rsidRPr="00DC12B2">
        <w:rPr>
          <w:rFonts w:ascii="Times New Roman" w:hAnsi="Times New Roman" w:cs="Times New Roman"/>
          <w:b/>
          <w:bCs/>
          <w:i/>
          <w:iCs/>
          <w:color w:val="2F5496" w:themeColor="accent1" w:themeShade="BF"/>
          <w:sz w:val="22"/>
          <w:szCs w:val="22"/>
          <w:lang w:val="en-US"/>
        </w:rPr>
        <w:t xml:space="preserve">led by Diana Benea, Jaine </w:t>
      </w:r>
      <w:proofErr w:type="spellStart"/>
      <w:r w:rsidR="00BD54FA" w:rsidRPr="00DC12B2">
        <w:rPr>
          <w:rFonts w:ascii="Times New Roman" w:hAnsi="Times New Roman" w:cs="Times New Roman"/>
          <w:b/>
          <w:bCs/>
          <w:i/>
          <w:iCs/>
          <w:color w:val="2F5496" w:themeColor="accent1" w:themeShade="BF"/>
          <w:sz w:val="22"/>
          <w:szCs w:val="22"/>
          <w:lang w:val="en-US"/>
        </w:rPr>
        <w:t>Chemmachery</w:t>
      </w:r>
      <w:proofErr w:type="spellEnd"/>
      <w:r w:rsidR="00BD54FA" w:rsidRPr="00DC12B2">
        <w:rPr>
          <w:rFonts w:ascii="Times New Roman" w:hAnsi="Times New Roman" w:cs="Times New Roman"/>
          <w:b/>
          <w:bCs/>
          <w:i/>
          <w:iCs/>
          <w:color w:val="2F5496" w:themeColor="accent1" w:themeShade="BF"/>
          <w:sz w:val="22"/>
          <w:szCs w:val="22"/>
          <w:lang w:val="en-US"/>
        </w:rPr>
        <w:t xml:space="preserve"> </w:t>
      </w:r>
      <w:r w:rsidR="0086014D" w:rsidRPr="00DC12B2">
        <w:rPr>
          <w:rFonts w:ascii="Times New Roman" w:hAnsi="Times New Roman" w:cs="Times New Roman"/>
          <w:b/>
          <w:bCs/>
          <w:i/>
          <w:iCs/>
          <w:color w:val="2F5496" w:themeColor="accent1" w:themeShade="BF"/>
          <w:sz w:val="22"/>
          <w:szCs w:val="22"/>
          <w:lang w:val="en-US"/>
        </w:rPr>
        <w:t>&amp;</w:t>
      </w:r>
      <w:r w:rsidR="00BD54FA" w:rsidRPr="00DC12B2">
        <w:rPr>
          <w:rFonts w:ascii="Times New Roman" w:hAnsi="Times New Roman" w:cs="Times New Roman"/>
          <w:b/>
          <w:bCs/>
          <w:i/>
          <w:iCs/>
          <w:color w:val="2F5496" w:themeColor="accent1" w:themeShade="BF"/>
          <w:sz w:val="22"/>
          <w:szCs w:val="22"/>
          <w:lang w:val="en-US"/>
        </w:rPr>
        <w:t xml:space="preserve"> Neli </w:t>
      </w:r>
      <w:proofErr w:type="spellStart"/>
      <w:r w:rsidR="00BD54FA" w:rsidRPr="00DC12B2">
        <w:rPr>
          <w:rFonts w:ascii="Times New Roman" w:hAnsi="Times New Roman" w:cs="Times New Roman"/>
          <w:b/>
          <w:bCs/>
          <w:i/>
          <w:iCs/>
          <w:color w:val="2F5496" w:themeColor="accent1" w:themeShade="BF"/>
          <w:sz w:val="22"/>
          <w:szCs w:val="22"/>
          <w:lang w:val="en-US"/>
        </w:rPr>
        <w:t>Demireva</w:t>
      </w:r>
      <w:proofErr w:type="spellEnd"/>
    </w:p>
    <w:p w14:paraId="1078818F" w14:textId="77777777" w:rsidR="00CE0603" w:rsidRPr="00DC12B2" w:rsidRDefault="00CE0603" w:rsidP="00DC12B2">
      <w:pPr>
        <w:jc w:val="center"/>
        <w:rPr>
          <w:rFonts w:ascii="Times New Roman" w:hAnsi="Times New Roman" w:cs="Times New Roman"/>
          <w:b/>
          <w:bCs/>
          <w:color w:val="2F5496" w:themeColor="accent1" w:themeShade="BF"/>
          <w:sz w:val="22"/>
          <w:szCs w:val="22"/>
          <w:lang w:val="en-US"/>
        </w:rPr>
      </w:pPr>
    </w:p>
    <w:p w14:paraId="107FDB98" w14:textId="3E5897F4" w:rsidR="00CE0603" w:rsidRPr="00DC12B2" w:rsidRDefault="00CE0603" w:rsidP="00DC12B2">
      <w:pPr>
        <w:jc w:val="center"/>
        <w:rPr>
          <w:rFonts w:ascii="Times New Roman" w:hAnsi="Times New Roman" w:cs="Times New Roman"/>
          <w:color w:val="000000" w:themeColor="text1"/>
          <w:sz w:val="22"/>
          <w:szCs w:val="22"/>
          <w:lang w:val="en-US"/>
        </w:rPr>
      </w:pPr>
      <w:r w:rsidRPr="00DC12B2">
        <w:rPr>
          <w:rFonts w:ascii="Times New Roman" w:hAnsi="Times New Roman" w:cs="Times New Roman"/>
          <w:color w:val="000000" w:themeColor="text1"/>
          <w:sz w:val="22"/>
          <w:szCs w:val="22"/>
          <w:lang w:val="en-US"/>
        </w:rPr>
        <w:t>September 30</w:t>
      </w:r>
      <w:r w:rsidRPr="00DC12B2">
        <w:rPr>
          <w:rFonts w:ascii="Times New Roman" w:hAnsi="Times New Roman" w:cs="Times New Roman"/>
          <w:color w:val="000000" w:themeColor="text1"/>
          <w:sz w:val="22"/>
          <w:szCs w:val="22"/>
          <w:vertAlign w:val="superscript"/>
          <w:lang w:val="en-US"/>
        </w:rPr>
        <w:t>th</w:t>
      </w:r>
      <w:r w:rsidRPr="00DC12B2">
        <w:rPr>
          <w:rFonts w:ascii="Times New Roman" w:hAnsi="Times New Roman" w:cs="Times New Roman"/>
          <w:color w:val="000000" w:themeColor="text1"/>
          <w:sz w:val="22"/>
          <w:szCs w:val="22"/>
          <w:lang w:val="en-US"/>
        </w:rPr>
        <w:t>, 2025 – 9am to 1pm</w:t>
      </w:r>
    </w:p>
    <w:p w14:paraId="593495E3" w14:textId="490DA00F" w:rsidR="00CE0603" w:rsidRPr="00DC12B2" w:rsidRDefault="00CE0603" w:rsidP="00DC12B2">
      <w:pPr>
        <w:jc w:val="center"/>
        <w:rPr>
          <w:rFonts w:ascii="Times New Roman" w:hAnsi="Times New Roman" w:cs="Times New Roman"/>
          <w:i/>
          <w:iCs/>
          <w:color w:val="000000" w:themeColor="text1"/>
          <w:sz w:val="22"/>
          <w:szCs w:val="22"/>
          <w:lang w:val="en-US"/>
        </w:rPr>
      </w:pPr>
      <w:r w:rsidRPr="00DC12B2">
        <w:rPr>
          <w:rFonts w:ascii="Times New Roman" w:hAnsi="Times New Roman" w:cs="Times New Roman"/>
          <w:i/>
          <w:iCs/>
          <w:color w:val="000000" w:themeColor="text1"/>
          <w:sz w:val="22"/>
          <w:szCs w:val="22"/>
          <w:lang w:val="en-US"/>
        </w:rPr>
        <w:t xml:space="preserve">Salle de danse, </w:t>
      </w:r>
      <w:proofErr w:type="spellStart"/>
      <w:r w:rsidRPr="00DC12B2">
        <w:rPr>
          <w:rFonts w:ascii="Times New Roman" w:hAnsi="Times New Roman" w:cs="Times New Roman"/>
          <w:i/>
          <w:iCs/>
          <w:color w:val="000000" w:themeColor="text1"/>
          <w:sz w:val="22"/>
          <w:szCs w:val="22"/>
          <w:lang w:val="en-US"/>
        </w:rPr>
        <w:t>centre</w:t>
      </w:r>
      <w:proofErr w:type="spellEnd"/>
      <w:r w:rsidRPr="00DC12B2">
        <w:rPr>
          <w:rFonts w:ascii="Times New Roman" w:hAnsi="Times New Roman" w:cs="Times New Roman"/>
          <w:i/>
          <w:iCs/>
          <w:color w:val="000000" w:themeColor="text1"/>
          <w:sz w:val="22"/>
          <w:szCs w:val="22"/>
          <w:lang w:val="en-US"/>
        </w:rPr>
        <w:t xml:space="preserve"> sportif Jean Talbot, </w:t>
      </w:r>
      <w:proofErr w:type="spellStart"/>
      <w:r w:rsidR="003002F3" w:rsidRPr="00DC12B2">
        <w:rPr>
          <w:rFonts w:ascii="Times New Roman" w:hAnsi="Times New Roman" w:cs="Times New Roman"/>
          <w:i/>
          <w:iCs/>
          <w:color w:val="000000" w:themeColor="text1"/>
          <w:sz w:val="22"/>
          <w:szCs w:val="22"/>
          <w:lang w:val="en-US"/>
        </w:rPr>
        <w:t>Jussieu</w:t>
      </w:r>
      <w:proofErr w:type="spellEnd"/>
      <w:r w:rsidR="003002F3" w:rsidRPr="00DC12B2">
        <w:rPr>
          <w:rFonts w:ascii="Times New Roman" w:hAnsi="Times New Roman" w:cs="Times New Roman"/>
          <w:i/>
          <w:iCs/>
          <w:color w:val="000000" w:themeColor="text1"/>
          <w:sz w:val="22"/>
          <w:szCs w:val="22"/>
          <w:lang w:val="en-US"/>
        </w:rPr>
        <w:t xml:space="preserve"> /</w:t>
      </w:r>
      <w:r w:rsidRPr="00DC12B2">
        <w:rPr>
          <w:rFonts w:ascii="Times New Roman" w:hAnsi="Times New Roman" w:cs="Times New Roman"/>
          <w:i/>
          <w:iCs/>
          <w:color w:val="000000" w:themeColor="text1"/>
          <w:sz w:val="22"/>
          <w:szCs w:val="22"/>
          <w:lang w:val="en-US"/>
        </w:rPr>
        <w:t xml:space="preserve"> Salle des </w:t>
      </w:r>
      <w:proofErr w:type="spellStart"/>
      <w:r w:rsidRPr="00DC12B2">
        <w:rPr>
          <w:rFonts w:ascii="Times New Roman" w:hAnsi="Times New Roman" w:cs="Times New Roman"/>
          <w:i/>
          <w:iCs/>
          <w:color w:val="000000" w:themeColor="text1"/>
          <w:sz w:val="22"/>
          <w:szCs w:val="22"/>
          <w:lang w:val="en-US"/>
        </w:rPr>
        <w:t>Actes</w:t>
      </w:r>
      <w:proofErr w:type="spellEnd"/>
      <w:r w:rsidRPr="00DC12B2">
        <w:rPr>
          <w:rFonts w:ascii="Times New Roman" w:hAnsi="Times New Roman" w:cs="Times New Roman"/>
          <w:i/>
          <w:iCs/>
          <w:color w:val="000000" w:themeColor="text1"/>
          <w:sz w:val="22"/>
          <w:szCs w:val="22"/>
          <w:lang w:val="en-US"/>
        </w:rPr>
        <w:t xml:space="preserve">, </w:t>
      </w:r>
      <w:r w:rsidR="003002F3" w:rsidRPr="00DC12B2">
        <w:rPr>
          <w:rFonts w:ascii="Times New Roman" w:hAnsi="Times New Roman" w:cs="Times New Roman"/>
          <w:i/>
          <w:iCs/>
          <w:color w:val="000000" w:themeColor="text1"/>
          <w:sz w:val="22"/>
          <w:szCs w:val="22"/>
          <w:lang w:val="en-US"/>
        </w:rPr>
        <w:t>Sorbonne</w:t>
      </w:r>
    </w:p>
    <w:p w14:paraId="16FE78B4" w14:textId="77777777" w:rsidR="0086014D" w:rsidRPr="00DC12B2" w:rsidRDefault="0086014D" w:rsidP="00DC12B2">
      <w:pPr>
        <w:jc w:val="both"/>
        <w:rPr>
          <w:rFonts w:ascii="Times New Roman" w:hAnsi="Times New Roman" w:cs="Times New Roman"/>
          <w:b/>
          <w:bCs/>
          <w:color w:val="2F5496" w:themeColor="accent1" w:themeShade="BF"/>
          <w:sz w:val="22"/>
          <w:szCs w:val="22"/>
          <w:lang w:val="en-US"/>
        </w:rPr>
      </w:pPr>
    </w:p>
    <w:p w14:paraId="75C84EC8" w14:textId="33C6A0F9" w:rsidR="003A6A57" w:rsidRPr="00DC12B2" w:rsidRDefault="004D1F09" w:rsidP="00DC12B2">
      <w:pPr>
        <w:jc w:val="both"/>
        <w:rPr>
          <w:rFonts w:ascii="Times New Roman" w:hAnsi="Times New Roman" w:cs="Times New Roman"/>
          <w:sz w:val="22"/>
          <w:szCs w:val="22"/>
          <w:lang w:val="en-US"/>
        </w:rPr>
      </w:pPr>
      <w:r w:rsidRPr="00DC12B2">
        <w:rPr>
          <w:rFonts w:ascii="Times New Roman" w:hAnsi="Times New Roman" w:cs="Times New Roman"/>
          <w:sz w:val="22"/>
          <w:szCs w:val="22"/>
          <w:lang w:val="en-US"/>
        </w:rPr>
        <w:tab/>
        <w:t xml:space="preserve">This workshop continues ESTHER’s exploration of the aesthetic intersections between </w:t>
      </w:r>
      <w:r w:rsidR="00F7537E" w:rsidRPr="00DC12B2">
        <w:rPr>
          <w:rFonts w:ascii="Times New Roman" w:hAnsi="Times New Roman" w:cs="Times New Roman"/>
          <w:sz w:val="22"/>
          <w:szCs w:val="22"/>
          <w:lang w:val="en-US"/>
        </w:rPr>
        <w:t>resilience</w:t>
      </w:r>
      <w:r w:rsidR="00817B34" w:rsidRPr="00DC12B2">
        <w:rPr>
          <w:rFonts w:ascii="Times New Roman" w:hAnsi="Times New Roman" w:cs="Times New Roman"/>
          <w:sz w:val="22"/>
          <w:szCs w:val="22"/>
          <w:lang w:val="en-US"/>
        </w:rPr>
        <w:t xml:space="preserve">, </w:t>
      </w:r>
      <w:r w:rsidR="0086014D" w:rsidRPr="00DC12B2">
        <w:rPr>
          <w:rFonts w:ascii="Times New Roman" w:hAnsi="Times New Roman" w:cs="Times New Roman"/>
          <w:sz w:val="22"/>
          <w:szCs w:val="22"/>
          <w:lang w:val="en-US"/>
        </w:rPr>
        <w:t>seen</w:t>
      </w:r>
      <w:r w:rsidR="00F7537E" w:rsidRPr="00DC12B2">
        <w:rPr>
          <w:rFonts w:ascii="Times New Roman" w:hAnsi="Times New Roman" w:cs="Times New Roman"/>
          <w:sz w:val="22"/>
          <w:szCs w:val="22"/>
          <w:lang w:val="en-US"/>
        </w:rPr>
        <w:t xml:space="preserve"> as a keyword for our times</w:t>
      </w:r>
      <w:r w:rsidR="00817B34" w:rsidRPr="00DC12B2">
        <w:rPr>
          <w:rFonts w:ascii="Times New Roman" w:hAnsi="Times New Roman" w:cs="Times New Roman"/>
          <w:sz w:val="22"/>
          <w:szCs w:val="22"/>
          <w:lang w:val="en-US"/>
        </w:rPr>
        <w:t>, and performance</w:t>
      </w:r>
      <w:r w:rsidR="00F7537E" w:rsidRPr="00DC12B2">
        <w:rPr>
          <w:rFonts w:ascii="Times New Roman" w:hAnsi="Times New Roman" w:cs="Times New Roman"/>
          <w:sz w:val="22"/>
          <w:szCs w:val="22"/>
          <w:lang w:val="en-US"/>
        </w:rPr>
        <w:t>. The session</w:t>
      </w:r>
      <w:r w:rsidR="0086014D" w:rsidRPr="00DC12B2">
        <w:rPr>
          <w:rFonts w:ascii="Times New Roman" w:hAnsi="Times New Roman" w:cs="Times New Roman"/>
          <w:sz w:val="22"/>
          <w:szCs w:val="22"/>
          <w:lang w:val="en-US"/>
        </w:rPr>
        <w:t xml:space="preserve"> will </w:t>
      </w:r>
      <w:r w:rsidR="003A6A57" w:rsidRPr="00DC12B2">
        <w:rPr>
          <w:rFonts w:ascii="Times New Roman" w:hAnsi="Times New Roman" w:cs="Times New Roman"/>
          <w:sz w:val="22"/>
          <w:szCs w:val="22"/>
          <w:lang w:val="en-US"/>
        </w:rPr>
        <w:t>delve into the inter</w:t>
      </w:r>
      <w:r w:rsidR="00223928" w:rsidRPr="00DC12B2">
        <w:rPr>
          <w:rFonts w:ascii="Times New Roman" w:hAnsi="Times New Roman" w:cs="Times New Roman"/>
          <w:sz w:val="22"/>
          <w:szCs w:val="22"/>
          <w:lang w:val="en-US"/>
        </w:rPr>
        <w:t>connexions</w:t>
      </w:r>
      <w:r w:rsidR="003A6A57" w:rsidRPr="00DC12B2">
        <w:rPr>
          <w:rFonts w:ascii="Times New Roman" w:hAnsi="Times New Roman" w:cs="Times New Roman"/>
          <w:sz w:val="22"/>
          <w:szCs w:val="22"/>
          <w:lang w:val="en-US"/>
        </w:rPr>
        <w:t xml:space="preserve"> of resilience and resistance, and into the transformative power of communities </w:t>
      </w:r>
      <w:r w:rsidR="00223928" w:rsidRPr="00DC12B2">
        <w:rPr>
          <w:rFonts w:ascii="Times New Roman" w:hAnsi="Times New Roman" w:cs="Times New Roman"/>
          <w:sz w:val="22"/>
          <w:szCs w:val="22"/>
          <w:lang w:val="en-US"/>
        </w:rPr>
        <w:t>both in society and within theatrical circles and representations</w:t>
      </w:r>
      <w:r w:rsidR="003A6A57" w:rsidRPr="00DC12B2">
        <w:rPr>
          <w:rFonts w:ascii="Times New Roman" w:hAnsi="Times New Roman" w:cs="Times New Roman"/>
          <w:sz w:val="22"/>
          <w:szCs w:val="22"/>
          <w:lang w:val="en-US"/>
        </w:rPr>
        <w:t xml:space="preserve">. Examples will be broached from the circus arts, such as the practice of aerial silk, and from community-based theater in the United States, </w:t>
      </w:r>
      <w:proofErr w:type="gramStart"/>
      <w:r w:rsidR="003A6A57" w:rsidRPr="00DC12B2">
        <w:rPr>
          <w:rFonts w:ascii="Times New Roman" w:hAnsi="Times New Roman" w:cs="Times New Roman"/>
          <w:sz w:val="22"/>
          <w:szCs w:val="22"/>
          <w:lang w:val="en-US"/>
        </w:rPr>
        <w:t>in particular</w:t>
      </w:r>
      <w:proofErr w:type="gramEnd"/>
      <w:r w:rsidR="003A6A57" w:rsidRPr="00DC12B2">
        <w:rPr>
          <w:rFonts w:ascii="Times New Roman" w:hAnsi="Times New Roman" w:cs="Times New Roman"/>
          <w:sz w:val="22"/>
          <w:szCs w:val="22"/>
          <w:lang w:val="en-US"/>
        </w:rPr>
        <w:t xml:space="preserve"> the work of Ping Chong + Company. Critical background from the fields of sociology, literature and the performing arts will feed into the </w:t>
      </w:r>
      <w:r w:rsidR="00685F70" w:rsidRPr="00DC12B2">
        <w:rPr>
          <w:rFonts w:ascii="Times New Roman" w:hAnsi="Times New Roman" w:cs="Times New Roman"/>
          <w:sz w:val="22"/>
          <w:szCs w:val="22"/>
          <w:lang w:val="en-US"/>
        </w:rPr>
        <w:t>conversation</w:t>
      </w:r>
      <w:r w:rsidR="003A6A57" w:rsidRPr="00DC12B2">
        <w:rPr>
          <w:rFonts w:ascii="Times New Roman" w:hAnsi="Times New Roman" w:cs="Times New Roman"/>
          <w:sz w:val="22"/>
          <w:szCs w:val="22"/>
          <w:lang w:val="en-US"/>
        </w:rPr>
        <w:t>.</w:t>
      </w:r>
    </w:p>
    <w:p w14:paraId="422A1FEA" w14:textId="3967C57F" w:rsidR="003A6A57" w:rsidRPr="00DC12B2" w:rsidRDefault="003A6A57" w:rsidP="00DC12B2">
      <w:pPr>
        <w:ind w:firstLine="708"/>
        <w:jc w:val="both"/>
        <w:rPr>
          <w:rFonts w:ascii="Times New Roman" w:hAnsi="Times New Roman" w:cs="Times New Roman"/>
          <w:sz w:val="22"/>
          <w:szCs w:val="22"/>
          <w:lang w:val="en-US"/>
        </w:rPr>
      </w:pPr>
      <w:r w:rsidRPr="00DC12B2">
        <w:rPr>
          <w:rFonts w:ascii="Times New Roman" w:hAnsi="Times New Roman" w:cs="Times New Roman"/>
          <w:sz w:val="22"/>
          <w:szCs w:val="22"/>
          <w:lang w:val="en-US"/>
        </w:rPr>
        <w:t xml:space="preserve">The workshop will blend collective exercises and discussion with formalized presentations. Participants are encouraged to </w:t>
      </w:r>
      <w:r w:rsidR="00685F70" w:rsidRPr="00DC12B2">
        <w:rPr>
          <w:rFonts w:ascii="Times New Roman" w:hAnsi="Times New Roman" w:cs="Times New Roman"/>
          <w:sz w:val="22"/>
          <w:szCs w:val="22"/>
          <w:lang w:val="en-US"/>
        </w:rPr>
        <w:t>bring</w:t>
      </w:r>
      <w:r w:rsidRPr="00DC12B2">
        <w:rPr>
          <w:rFonts w:ascii="Times New Roman" w:hAnsi="Times New Roman" w:cs="Times New Roman"/>
          <w:sz w:val="22"/>
          <w:szCs w:val="22"/>
          <w:lang w:val="en-US"/>
        </w:rPr>
        <w:t xml:space="preserve"> their own </w:t>
      </w:r>
      <w:r w:rsidR="00685F70" w:rsidRPr="00DC12B2">
        <w:rPr>
          <w:rFonts w:ascii="Times New Roman" w:hAnsi="Times New Roman" w:cs="Times New Roman"/>
          <w:sz w:val="22"/>
          <w:szCs w:val="22"/>
          <w:lang w:val="en-US"/>
        </w:rPr>
        <w:t>interrogations</w:t>
      </w:r>
      <w:r w:rsidRPr="00DC12B2">
        <w:rPr>
          <w:rFonts w:ascii="Times New Roman" w:hAnsi="Times New Roman" w:cs="Times New Roman"/>
          <w:sz w:val="22"/>
          <w:szCs w:val="22"/>
          <w:lang w:val="en-US"/>
        </w:rPr>
        <w:t xml:space="preserve">, </w:t>
      </w:r>
      <w:r w:rsidR="00685F70" w:rsidRPr="00DC12B2">
        <w:rPr>
          <w:rFonts w:ascii="Times New Roman" w:hAnsi="Times New Roman" w:cs="Times New Roman"/>
          <w:sz w:val="22"/>
          <w:szCs w:val="22"/>
          <w:lang w:val="en-US"/>
        </w:rPr>
        <w:t>readings</w:t>
      </w:r>
      <w:r w:rsidRPr="00DC12B2">
        <w:rPr>
          <w:rFonts w:ascii="Times New Roman" w:hAnsi="Times New Roman" w:cs="Times New Roman"/>
          <w:sz w:val="22"/>
          <w:szCs w:val="22"/>
          <w:lang w:val="en-US"/>
        </w:rPr>
        <w:t xml:space="preserve"> and experiences. Specifically, </w:t>
      </w:r>
      <w:r w:rsidR="00685F70" w:rsidRPr="00DC12B2">
        <w:rPr>
          <w:rFonts w:ascii="Times New Roman" w:hAnsi="Times New Roman" w:cs="Times New Roman"/>
          <w:sz w:val="22"/>
          <w:szCs w:val="22"/>
          <w:lang w:val="en-US"/>
        </w:rPr>
        <w:t>we ask everyone</w:t>
      </w:r>
      <w:r w:rsidRPr="00DC12B2">
        <w:rPr>
          <w:rFonts w:ascii="Times New Roman" w:hAnsi="Times New Roman" w:cs="Times New Roman"/>
          <w:sz w:val="22"/>
          <w:szCs w:val="22"/>
          <w:lang w:val="en-US"/>
        </w:rPr>
        <w:t xml:space="preserve"> to </w:t>
      </w:r>
      <w:r w:rsidR="00685F70" w:rsidRPr="00DC12B2">
        <w:rPr>
          <w:rFonts w:ascii="Times New Roman" w:hAnsi="Times New Roman" w:cs="Times New Roman"/>
          <w:sz w:val="22"/>
          <w:szCs w:val="22"/>
          <w:lang w:val="en-US"/>
        </w:rPr>
        <w:t xml:space="preserve">please </w:t>
      </w:r>
      <w:r w:rsidRPr="00DC12B2">
        <w:rPr>
          <w:rFonts w:ascii="Times New Roman" w:hAnsi="Times New Roman" w:cs="Times New Roman"/>
          <w:sz w:val="22"/>
          <w:szCs w:val="22"/>
          <w:lang w:val="en-US"/>
        </w:rPr>
        <w:t xml:space="preserve">bring </w:t>
      </w:r>
      <w:r w:rsidR="00685F70" w:rsidRPr="00DC12B2">
        <w:rPr>
          <w:rFonts w:ascii="Times New Roman" w:hAnsi="Times New Roman" w:cs="Times New Roman"/>
          <w:sz w:val="22"/>
          <w:szCs w:val="22"/>
          <w:lang w:val="en-US"/>
        </w:rPr>
        <w:t xml:space="preserve">along </w:t>
      </w:r>
      <w:r w:rsidRPr="00DC12B2">
        <w:rPr>
          <w:rFonts w:ascii="Times New Roman" w:hAnsi="Times New Roman" w:cs="Times New Roman"/>
          <w:sz w:val="22"/>
          <w:szCs w:val="22"/>
          <w:lang w:val="en-US"/>
        </w:rPr>
        <w:t xml:space="preserve">one </w:t>
      </w:r>
      <w:r w:rsidR="00223928" w:rsidRPr="00DC12B2">
        <w:rPr>
          <w:rFonts w:ascii="Times New Roman" w:hAnsi="Times New Roman" w:cs="Times New Roman"/>
          <w:sz w:val="22"/>
          <w:szCs w:val="22"/>
          <w:lang w:val="en-US"/>
        </w:rPr>
        <w:t>story</w:t>
      </w:r>
      <w:r w:rsidR="00685F70" w:rsidRPr="00DC12B2">
        <w:rPr>
          <w:rFonts w:ascii="Times New Roman" w:hAnsi="Times New Roman" w:cs="Times New Roman"/>
          <w:sz w:val="22"/>
          <w:szCs w:val="22"/>
          <w:lang w:val="en-US"/>
        </w:rPr>
        <w:t>/</w:t>
      </w:r>
      <w:r w:rsidR="00223928" w:rsidRPr="00DC12B2">
        <w:rPr>
          <w:rFonts w:ascii="Times New Roman" w:hAnsi="Times New Roman" w:cs="Times New Roman"/>
          <w:sz w:val="22"/>
          <w:szCs w:val="22"/>
          <w:lang w:val="en-US"/>
        </w:rPr>
        <w:t xml:space="preserve"> object</w:t>
      </w:r>
      <w:r w:rsidR="00685F70" w:rsidRPr="00DC12B2">
        <w:rPr>
          <w:rFonts w:ascii="Times New Roman" w:hAnsi="Times New Roman" w:cs="Times New Roman"/>
          <w:sz w:val="22"/>
          <w:szCs w:val="22"/>
          <w:lang w:val="en-US"/>
        </w:rPr>
        <w:t>/</w:t>
      </w:r>
      <w:r w:rsidR="00223928" w:rsidRPr="00DC12B2">
        <w:rPr>
          <w:rFonts w:ascii="Times New Roman" w:hAnsi="Times New Roman" w:cs="Times New Roman"/>
          <w:sz w:val="22"/>
          <w:szCs w:val="22"/>
          <w:lang w:val="en-US"/>
        </w:rPr>
        <w:t xml:space="preserve"> quote</w:t>
      </w:r>
      <w:r w:rsidR="00685F70" w:rsidRPr="00DC12B2">
        <w:rPr>
          <w:rFonts w:ascii="Times New Roman" w:hAnsi="Times New Roman" w:cs="Times New Roman"/>
          <w:sz w:val="22"/>
          <w:szCs w:val="22"/>
          <w:lang w:val="en-US"/>
        </w:rPr>
        <w:t>/ movement</w:t>
      </w:r>
      <w:r w:rsidR="00223928" w:rsidRPr="00DC12B2">
        <w:rPr>
          <w:rFonts w:ascii="Times New Roman" w:hAnsi="Times New Roman" w:cs="Times New Roman"/>
          <w:sz w:val="22"/>
          <w:szCs w:val="22"/>
          <w:lang w:val="en-US"/>
        </w:rPr>
        <w:t xml:space="preserve"> that</w:t>
      </w:r>
      <w:r w:rsidR="00685F70" w:rsidRPr="00DC12B2">
        <w:rPr>
          <w:rFonts w:ascii="Times New Roman" w:hAnsi="Times New Roman" w:cs="Times New Roman"/>
          <w:sz w:val="22"/>
          <w:szCs w:val="22"/>
          <w:lang w:val="en-US"/>
        </w:rPr>
        <w:t xml:space="preserve">, in their view, incarnates one or more of </w:t>
      </w:r>
      <w:r w:rsidR="00223928" w:rsidRPr="00DC12B2">
        <w:rPr>
          <w:rFonts w:ascii="Times New Roman" w:hAnsi="Times New Roman" w:cs="Times New Roman"/>
          <w:sz w:val="22"/>
          <w:szCs w:val="22"/>
          <w:lang w:val="en-US"/>
        </w:rPr>
        <w:t>the concepts outlined in the workshop’s title: Resilience</w:t>
      </w:r>
      <w:r w:rsidR="00685F70" w:rsidRPr="00DC12B2">
        <w:rPr>
          <w:rFonts w:ascii="Times New Roman" w:hAnsi="Times New Roman" w:cs="Times New Roman"/>
          <w:sz w:val="22"/>
          <w:szCs w:val="22"/>
          <w:lang w:val="en-US"/>
        </w:rPr>
        <w:t>,</w:t>
      </w:r>
      <w:r w:rsidR="00223928" w:rsidRPr="00DC12B2">
        <w:rPr>
          <w:rFonts w:ascii="Times New Roman" w:hAnsi="Times New Roman" w:cs="Times New Roman"/>
          <w:sz w:val="22"/>
          <w:szCs w:val="22"/>
          <w:lang w:val="en-US"/>
        </w:rPr>
        <w:t xml:space="preserve"> Resistance</w:t>
      </w:r>
      <w:r w:rsidR="00685F70" w:rsidRPr="00DC12B2">
        <w:rPr>
          <w:rFonts w:ascii="Times New Roman" w:hAnsi="Times New Roman" w:cs="Times New Roman"/>
          <w:sz w:val="22"/>
          <w:szCs w:val="22"/>
          <w:lang w:val="en-US"/>
        </w:rPr>
        <w:t>,</w:t>
      </w:r>
      <w:r w:rsidR="00223928" w:rsidRPr="00DC12B2">
        <w:rPr>
          <w:rFonts w:ascii="Times New Roman" w:hAnsi="Times New Roman" w:cs="Times New Roman"/>
          <w:sz w:val="22"/>
          <w:szCs w:val="22"/>
          <w:lang w:val="en-US"/>
        </w:rPr>
        <w:t xml:space="preserve"> Community.</w:t>
      </w:r>
    </w:p>
    <w:p w14:paraId="7E313300" w14:textId="77777777" w:rsidR="004D1F09" w:rsidRPr="00DC12B2" w:rsidRDefault="004D1F09" w:rsidP="00DC12B2">
      <w:pPr>
        <w:jc w:val="both"/>
        <w:rPr>
          <w:sz w:val="22"/>
          <w:szCs w:val="22"/>
          <w:lang w:val="en-US"/>
        </w:rPr>
      </w:pPr>
    </w:p>
    <w:p w14:paraId="29E244BE" w14:textId="77777777" w:rsidR="00CE0603" w:rsidRPr="00DC12B2" w:rsidRDefault="00CE0603" w:rsidP="00DC12B2">
      <w:pPr>
        <w:jc w:val="both"/>
        <w:rPr>
          <w:rFonts w:ascii="Times New Roman" w:hAnsi="Times New Roman" w:cs="Times New Roman"/>
          <w:b/>
          <w:bCs/>
          <w:color w:val="2F5496" w:themeColor="accent1" w:themeShade="BF"/>
          <w:sz w:val="22"/>
          <w:szCs w:val="22"/>
          <w:lang w:val="en-US"/>
        </w:rPr>
      </w:pPr>
      <w:r w:rsidRPr="00DC12B2">
        <w:rPr>
          <w:rFonts w:ascii="Times New Roman" w:hAnsi="Times New Roman" w:cs="Times New Roman"/>
          <w:b/>
          <w:bCs/>
          <w:color w:val="2F5496" w:themeColor="accent1" w:themeShade="BF"/>
          <w:sz w:val="22"/>
          <w:szCs w:val="22"/>
          <w:lang w:val="en-US"/>
        </w:rPr>
        <w:t>Workshop leaders</w:t>
      </w:r>
    </w:p>
    <w:p w14:paraId="2E4FB09B" w14:textId="7140B5D0" w:rsidR="00DC12B2" w:rsidRPr="00DC12B2" w:rsidRDefault="00CE0603" w:rsidP="00DC12B2">
      <w:pPr>
        <w:pStyle w:val="Paragraphedeliste"/>
        <w:numPr>
          <w:ilvl w:val="0"/>
          <w:numId w:val="4"/>
        </w:numPr>
        <w:jc w:val="both"/>
        <w:rPr>
          <w:rFonts w:ascii="Times New Roman" w:hAnsi="Times New Roman" w:cs="Times New Roman"/>
          <w:color w:val="000000"/>
          <w:sz w:val="22"/>
          <w:szCs w:val="22"/>
          <w:lang w:val="en-US"/>
        </w:rPr>
      </w:pPr>
      <w:r w:rsidRPr="00DC12B2">
        <w:rPr>
          <w:rFonts w:ascii="Times New Roman" w:hAnsi="Times New Roman" w:cs="Times New Roman"/>
          <w:b/>
          <w:bCs/>
          <w:color w:val="2F5496" w:themeColor="accent1" w:themeShade="BF"/>
          <w:sz w:val="22"/>
          <w:szCs w:val="22"/>
          <w:lang w:val="en-US"/>
        </w:rPr>
        <w:t>Diana Benea</w:t>
      </w:r>
      <w:r w:rsidRPr="00DC12B2">
        <w:rPr>
          <w:rFonts w:ascii="Times New Roman" w:hAnsi="Times New Roman" w:cs="Times New Roman"/>
          <w:color w:val="4472C4" w:themeColor="accent1"/>
          <w:sz w:val="22"/>
          <w:szCs w:val="22"/>
          <w:lang w:val="en-US"/>
        </w:rPr>
        <w:t xml:space="preserve"> </w:t>
      </w:r>
      <w:r w:rsidR="00DC12B2" w:rsidRPr="00DC12B2">
        <w:rPr>
          <w:rFonts w:ascii="Times New Roman" w:hAnsi="Times New Roman" w:cs="Times New Roman"/>
          <w:color w:val="000000"/>
          <w:sz w:val="22"/>
          <w:szCs w:val="22"/>
          <w:lang w:val="en-US"/>
        </w:rPr>
        <w:t>is Associate Professor of American Studies at the University of Bucharest and a former Fulbright Senior Scholar at CUNY-The Graduate Center. Her current research focuses on the theory, praxis, and pedagogy of theater for social change (migrant theater, theater for young audiences, Roma theater), particularly documentary and community-based formats.</w:t>
      </w:r>
      <w:r w:rsidR="00DC12B2" w:rsidRPr="00DC12B2">
        <w:rPr>
          <w:rFonts w:ascii="Times New Roman" w:hAnsi="Times New Roman" w:cs="Times New Roman"/>
          <w:color w:val="000000"/>
          <w:sz w:val="22"/>
          <w:szCs w:val="22"/>
          <w:lang w:val="en-US"/>
        </w:rPr>
        <w:t xml:space="preserve"> Click here for her </w:t>
      </w:r>
      <w:hyperlink r:id="rId7" w:tgtFrame="_blank" w:history="1">
        <w:r w:rsidR="00DC12B2" w:rsidRPr="00DC12B2">
          <w:rPr>
            <w:rStyle w:val="Lienhypertexte"/>
            <w:rFonts w:ascii="Times New Roman" w:hAnsi="Times New Roman" w:cs="Times New Roman"/>
            <w:sz w:val="22"/>
            <w:szCs w:val="22"/>
            <w:lang w:val="en-US"/>
          </w:rPr>
          <w:t>CV and publications</w:t>
        </w:r>
      </w:hyperlink>
    </w:p>
    <w:p w14:paraId="0874C51C" w14:textId="4237057F" w:rsidR="00223928" w:rsidRPr="00DC12B2" w:rsidRDefault="00CE0603" w:rsidP="00DC12B2">
      <w:pPr>
        <w:pStyle w:val="Paragraphedeliste"/>
        <w:numPr>
          <w:ilvl w:val="0"/>
          <w:numId w:val="2"/>
        </w:numPr>
        <w:jc w:val="both"/>
        <w:rPr>
          <w:rFonts w:ascii="Times New Roman" w:hAnsi="Times New Roman" w:cs="Times New Roman"/>
          <w:color w:val="000000" w:themeColor="text1"/>
          <w:sz w:val="22"/>
          <w:szCs w:val="22"/>
          <w:lang w:val="en-US"/>
        </w:rPr>
      </w:pPr>
      <w:r w:rsidRPr="00DC12B2">
        <w:rPr>
          <w:rFonts w:ascii="Times New Roman" w:hAnsi="Times New Roman" w:cs="Times New Roman"/>
          <w:b/>
          <w:bCs/>
          <w:color w:val="2F5496" w:themeColor="accent1" w:themeShade="BF"/>
          <w:sz w:val="22"/>
          <w:szCs w:val="22"/>
          <w:lang w:val="en-US"/>
        </w:rPr>
        <w:t xml:space="preserve">Jaine </w:t>
      </w:r>
      <w:proofErr w:type="spellStart"/>
      <w:r w:rsidRPr="00DC12B2">
        <w:rPr>
          <w:rFonts w:ascii="Times New Roman" w:hAnsi="Times New Roman" w:cs="Times New Roman"/>
          <w:b/>
          <w:bCs/>
          <w:color w:val="2F5496" w:themeColor="accent1" w:themeShade="BF"/>
          <w:sz w:val="22"/>
          <w:szCs w:val="22"/>
          <w:lang w:val="en-US"/>
        </w:rPr>
        <w:t>Chemmachery</w:t>
      </w:r>
      <w:proofErr w:type="spellEnd"/>
      <w:r w:rsidR="00BD54FA" w:rsidRPr="00DC12B2">
        <w:rPr>
          <w:rFonts w:ascii="Times New Roman" w:hAnsi="Times New Roman" w:cs="Times New Roman"/>
          <w:b/>
          <w:bCs/>
          <w:color w:val="2F5496" w:themeColor="accent1" w:themeShade="BF"/>
          <w:sz w:val="22"/>
          <w:szCs w:val="22"/>
          <w:lang w:val="en-US"/>
        </w:rPr>
        <w:t xml:space="preserve"> </w:t>
      </w:r>
      <w:r w:rsidR="00223928" w:rsidRPr="00DC12B2">
        <w:rPr>
          <w:rFonts w:ascii="Times New Roman" w:hAnsi="Times New Roman" w:cs="Times New Roman"/>
          <w:color w:val="000000"/>
          <w:sz w:val="22"/>
          <w:szCs w:val="22"/>
          <w:lang w:val="en-US"/>
        </w:rPr>
        <w:t>is Associate Professor of English at Sorbonne Université and a specialist of postcolonial and diasporic literatures. Her current areas of interest are literary representations of bodies in motion and their articulation with resistance, vulnerability, and critical phenomenology. Click here for her </w:t>
      </w:r>
      <w:hyperlink r:id="rId8" w:history="1">
        <w:r w:rsidR="00223928" w:rsidRPr="00DC12B2">
          <w:rPr>
            <w:rStyle w:val="Lienhypertexte"/>
            <w:rFonts w:ascii="Times New Roman" w:hAnsi="Times New Roman" w:cs="Times New Roman"/>
            <w:sz w:val="22"/>
            <w:szCs w:val="22"/>
            <w:lang w:val="en-US"/>
          </w:rPr>
          <w:t>CV and publications</w:t>
        </w:r>
      </w:hyperlink>
      <w:r w:rsidR="00223928" w:rsidRPr="00DC12B2">
        <w:rPr>
          <w:rFonts w:ascii="Times New Roman" w:hAnsi="Times New Roman" w:cs="Times New Roman"/>
          <w:b/>
          <w:bCs/>
          <w:color w:val="2F5496" w:themeColor="accent1" w:themeShade="BF"/>
          <w:sz w:val="22"/>
          <w:szCs w:val="22"/>
          <w:lang w:val="en-US"/>
        </w:rPr>
        <w:t xml:space="preserve"> </w:t>
      </w:r>
    </w:p>
    <w:p w14:paraId="059F334D" w14:textId="7D93A04F" w:rsidR="00223928" w:rsidRPr="00DC12B2" w:rsidRDefault="00CE0603" w:rsidP="00DC12B2">
      <w:pPr>
        <w:pStyle w:val="Paragraphedeliste"/>
        <w:numPr>
          <w:ilvl w:val="0"/>
          <w:numId w:val="2"/>
        </w:numPr>
        <w:jc w:val="both"/>
        <w:rPr>
          <w:rFonts w:ascii="Times New Roman" w:hAnsi="Times New Roman" w:cs="Times New Roman"/>
          <w:b/>
          <w:bCs/>
          <w:color w:val="2F5496" w:themeColor="accent1" w:themeShade="BF"/>
          <w:sz w:val="22"/>
          <w:szCs w:val="22"/>
          <w:lang w:val="en-US"/>
        </w:rPr>
      </w:pPr>
      <w:r w:rsidRPr="00DC12B2">
        <w:rPr>
          <w:rFonts w:ascii="Times New Roman" w:hAnsi="Times New Roman" w:cs="Times New Roman"/>
          <w:b/>
          <w:bCs/>
          <w:color w:val="2F5496" w:themeColor="accent1" w:themeShade="BF"/>
          <w:sz w:val="22"/>
          <w:szCs w:val="22"/>
          <w:lang w:val="en-US"/>
        </w:rPr>
        <w:t>Neli Demireva</w:t>
      </w:r>
      <w:r w:rsidR="00BD54FA" w:rsidRPr="00DC12B2">
        <w:rPr>
          <w:rFonts w:ascii="Times New Roman" w:hAnsi="Times New Roman" w:cs="Times New Roman"/>
          <w:b/>
          <w:bCs/>
          <w:color w:val="2F5496" w:themeColor="accent1" w:themeShade="BF"/>
          <w:sz w:val="22"/>
          <w:szCs w:val="22"/>
          <w:lang w:val="en-US"/>
        </w:rPr>
        <w:t xml:space="preserve"> </w:t>
      </w:r>
      <w:r w:rsidR="00BD54FA" w:rsidRPr="00DC12B2">
        <w:rPr>
          <w:rFonts w:ascii="Times New Roman" w:hAnsi="Times New Roman" w:cs="Times New Roman"/>
          <w:color w:val="000000" w:themeColor="text1"/>
          <w:sz w:val="22"/>
          <w:szCs w:val="22"/>
          <w:lang w:val="en-US"/>
        </w:rPr>
        <w:t xml:space="preserve">is </w:t>
      </w:r>
      <w:r w:rsidR="00223928" w:rsidRPr="00DC12B2">
        <w:rPr>
          <w:rFonts w:ascii="Times New Roman" w:hAnsi="Times New Roman" w:cs="Times New Roman"/>
          <w:color w:val="000000"/>
          <w:sz w:val="22"/>
          <w:szCs w:val="22"/>
          <w:lang w:val="en-US"/>
        </w:rPr>
        <w:t>Professor of Sociology at the University of Essex. Her research focuses on understanding how local communities respond to challenges and the practical ways adopted by individuals and institutions to solve common problems.  She is the Director of</w:t>
      </w:r>
      <w:r w:rsidR="00223928" w:rsidRPr="00DC12B2">
        <w:rPr>
          <w:rStyle w:val="apple-converted-space"/>
          <w:rFonts w:ascii="Times New Roman" w:hAnsi="Times New Roman" w:cs="Times New Roman"/>
          <w:color w:val="000000"/>
          <w:sz w:val="22"/>
          <w:szCs w:val="22"/>
          <w:lang w:val="en-US"/>
        </w:rPr>
        <w:t> </w:t>
      </w:r>
      <w:r w:rsidR="00223928" w:rsidRPr="00DC12B2">
        <w:rPr>
          <w:rFonts w:ascii="Times New Roman" w:hAnsi="Times New Roman" w:cs="Times New Roman"/>
          <w:i/>
          <w:iCs/>
          <w:color w:val="000000"/>
          <w:sz w:val="22"/>
          <w:szCs w:val="22"/>
          <w:lang w:val="en-US"/>
        </w:rPr>
        <w:t>the Centre for Migration Studies</w:t>
      </w:r>
      <w:r w:rsidR="00223928" w:rsidRPr="00DC12B2">
        <w:rPr>
          <w:rStyle w:val="apple-converted-space"/>
          <w:rFonts w:ascii="Times New Roman" w:hAnsi="Times New Roman" w:cs="Times New Roman"/>
          <w:color w:val="000000"/>
          <w:sz w:val="22"/>
          <w:szCs w:val="22"/>
          <w:lang w:val="en-US"/>
        </w:rPr>
        <w:t> </w:t>
      </w:r>
      <w:r w:rsidR="00223928" w:rsidRPr="00DC12B2">
        <w:rPr>
          <w:rFonts w:ascii="Times New Roman" w:hAnsi="Times New Roman" w:cs="Times New Roman"/>
          <w:color w:val="000000"/>
          <w:sz w:val="22"/>
          <w:szCs w:val="22"/>
          <w:lang w:val="en-US"/>
        </w:rPr>
        <w:t xml:space="preserve">at the University of Essex. Click here for her </w:t>
      </w:r>
      <w:hyperlink r:id="rId9" w:history="1">
        <w:r w:rsidR="00223928" w:rsidRPr="00DC12B2">
          <w:rPr>
            <w:rStyle w:val="Lienhypertexte"/>
            <w:rFonts w:ascii="Times New Roman" w:hAnsi="Times New Roman" w:cs="Times New Roman"/>
            <w:sz w:val="22"/>
            <w:szCs w:val="22"/>
            <w:lang w:val="en-US"/>
          </w:rPr>
          <w:t>CV and publications</w:t>
        </w:r>
      </w:hyperlink>
      <w:r w:rsidR="00223928" w:rsidRPr="00DC12B2">
        <w:rPr>
          <w:rFonts w:ascii="Times New Roman" w:hAnsi="Times New Roman" w:cs="Times New Roman"/>
          <w:color w:val="000000"/>
          <w:sz w:val="22"/>
          <w:szCs w:val="22"/>
          <w:lang w:val="en-US"/>
        </w:rPr>
        <w:t xml:space="preserve">  </w:t>
      </w:r>
    </w:p>
    <w:p w14:paraId="26C48378" w14:textId="77777777" w:rsidR="00223928" w:rsidRPr="00DC12B2" w:rsidRDefault="00223928" w:rsidP="00DC12B2">
      <w:pPr>
        <w:jc w:val="both"/>
        <w:rPr>
          <w:rFonts w:ascii="Times New Roman" w:hAnsi="Times New Roman" w:cs="Times New Roman"/>
          <w:b/>
          <w:bCs/>
          <w:color w:val="2F5496" w:themeColor="accent1" w:themeShade="BF"/>
          <w:sz w:val="22"/>
          <w:szCs w:val="22"/>
          <w:lang w:val="en-US"/>
        </w:rPr>
      </w:pPr>
    </w:p>
    <w:p w14:paraId="0AAF2564" w14:textId="4368CE70" w:rsidR="00CE0603" w:rsidRPr="00DC12B2" w:rsidRDefault="00CE0603" w:rsidP="00DC12B2">
      <w:pPr>
        <w:jc w:val="both"/>
        <w:rPr>
          <w:rFonts w:ascii="Times New Roman" w:hAnsi="Times New Roman" w:cs="Times New Roman"/>
          <w:b/>
          <w:bCs/>
          <w:color w:val="2F5496" w:themeColor="accent1" w:themeShade="BF"/>
          <w:sz w:val="22"/>
          <w:szCs w:val="22"/>
          <w:lang w:val="en-US"/>
        </w:rPr>
      </w:pPr>
      <w:r w:rsidRPr="00DC12B2">
        <w:rPr>
          <w:rFonts w:ascii="Times New Roman" w:hAnsi="Times New Roman" w:cs="Times New Roman"/>
          <w:b/>
          <w:bCs/>
          <w:color w:val="2F5496" w:themeColor="accent1" w:themeShade="BF"/>
          <w:sz w:val="22"/>
          <w:szCs w:val="22"/>
          <w:lang w:val="en-US"/>
        </w:rPr>
        <w:t>Workshop timeline</w:t>
      </w:r>
    </w:p>
    <w:p w14:paraId="04799C6E" w14:textId="13EA6212" w:rsidR="00C348A4" w:rsidRPr="00DC12B2" w:rsidRDefault="00CE0603" w:rsidP="00DC12B2">
      <w:pPr>
        <w:pStyle w:val="Paragraphedeliste"/>
        <w:numPr>
          <w:ilvl w:val="0"/>
          <w:numId w:val="2"/>
        </w:numPr>
        <w:jc w:val="both"/>
        <w:rPr>
          <w:rFonts w:ascii="Times New Roman" w:hAnsi="Times New Roman" w:cs="Times New Roman"/>
          <w:color w:val="000000" w:themeColor="text1"/>
          <w:sz w:val="22"/>
          <w:szCs w:val="22"/>
          <w:lang w:val="en-US"/>
        </w:rPr>
      </w:pPr>
      <w:r w:rsidRPr="00DC12B2">
        <w:rPr>
          <w:rFonts w:ascii="Times New Roman" w:hAnsi="Times New Roman" w:cs="Times New Roman"/>
          <w:color w:val="000000" w:themeColor="text1"/>
          <w:sz w:val="22"/>
          <w:szCs w:val="22"/>
          <w:lang w:val="en-US"/>
        </w:rPr>
        <w:t>9-</w:t>
      </w:r>
      <w:r w:rsidR="00C348A4" w:rsidRPr="00DC12B2">
        <w:rPr>
          <w:rFonts w:ascii="Times New Roman" w:hAnsi="Times New Roman" w:cs="Times New Roman"/>
          <w:color w:val="000000" w:themeColor="text1"/>
          <w:sz w:val="22"/>
          <w:szCs w:val="22"/>
          <w:lang w:val="en-US"/>
        </w:rPr>
        <w:t>9</w:t>
      </w:r>
      <w:r w:rsidRPr="00DC12B2">
        <w:rPr>
          <w:rFonts w:ascii="Times New Roman" w:hAnsi="Times New Roman" w:cs="Times New Roman"/>
          <w:color w:val="000000" w:themeColor="text1"/>
          <w:sz w:val="22"/>
          <w:szCs w:val="22"/>
          <w:lang w:val="en-US"/>
        </w:rPr>
        <w:t>:30 (salle de danse</w:t>
      </w:r>
      <w:r w:rsidR="00685F70" w:rsidRPr="00DC12B2">
        <w:rPr>
          <w:rFonts w:ascii="Times New Roman" w:hAnsi="Times New Roman" w:cs="Times New Roman"/>
          <w:color w:val="000000" w:themeColor="text1"/>
          <w:sz w:val="22"/>
          <w:szCs w:val="22"/>
          <w:lang w:val="en-US"/>
        </w:rPr>
        <w:t xml:space="preserve">, </w:t>
      </w:r>
      <w:proofErr w:type="spellStart"/>
      <w:r w:rsidR="00685F70" w:rsidRPr="00DC12B2">
        <w:rPr>
          <w:rFonts w:ascii="Times New Roman" w:hAnsi="Times New Roman" w:cs="Times New Roman"/>
          <w:color w:val="000000" w:themeColor="text1"/>
          <w:sz w:val="22"/>
          <w:szCs w:val="22"/>
          <w:lang w:val="en-US"/>
        </w:rPr>
        <w:t>Jussieu</w:t>
      </w:r>
      <w:proofErr w:type="spellEnd"/>
      <w:r w:rsidRPr="00DC12B2">
        <w:rPr>
          <w:rFonts w:ascii="Times New Roman" w:hAnsi="Times New Roman" w:cs="Times New Roman"/>
          <w:color w:val="000000" w:themeColor="text1"/>
          <w:sz w:val="22"/>
          <w:szCs w:val="22"/>
          <w:lang w:val="en-US"/>
        </w:rPr>
        <w:t>)</w:t>
      </w:r>
      <w:r w:rsidR="00685F70" w:rsidRPr="00DC12B2">
        <w:rPr>
          <w:rFonts w:ascii="Times New Roman" w:hAnsi="Times New Roman" w:cs="Times New Roman"/>
          <w:color w:val="000000" w:themeColor="text1"/>
          <w:sz w:val="22"/>
          <w:szCs w:val="22"/>
          <w:lang w:val="en-US"/>
        </w:rPr>
        <w:t xml:space="preserve"> – </w:t>
      </w:r>
      <w:r w:rsidR="00C348A4" w:rsidRPr="00DC12B2">
        <w:rPr>
          <w:rFonts w:ascii="Times New Roman" w:hAnsi="Times New Roman" w:cs="Times New Roman"/>
          <w:color w:val="000000" w:themeColor="text1"/>
          <w:sz w:val="22"/>
          <w:szCs w:val="22"/>
          <w:lang w:val="en-US"/>
        </w:rPr>
        <w:t>Initial presentations,</w:t>
      </w:r>
      <w:r w:rsidR="00685F70" w:rsidRPr="00DC12B2">
        <w:rPr>
          <w:rFonts w:ascii="Times New Roman" w:hAnsi="Times New Roman" w:cs="Times New Roman"/>
          <w:color w:val="000000" w:themeColor="text1"/>
          <w:sz w:val="22"/>
          <w:szCs w:val="22"/>
          <w:lang w:val="en-US"/>
        </w:rPr>
        <w:t xml:space="preserve"> concepts &amp; warm-ups</w:t>
      </w:r>
    </w:p>
    <w:p w14:paraId="188F920F" w14:textId="3E393EC3" w:rsidR="00C348A4" w:rsidRPr="00DC12B2" w:rsidRDefault="00C348A4" w:rsidP="00DC12B2">
      <w:pPr>
        <w:pStyle w:val="Paragraphedeliste"/>
        <w:numPr>
          <w:ilvl w:val="0"/>
          <w:numId w:val="2"/>
        </w:numPr>
        <w:jc w:val="both"/>
        <w:rPr>
          <w:rFonts w:ascii="Times New Roman" w:hAnsi="Times New Roman" w:cs="Times New Roman"/>
          <w:color w:val="000000" w:themeColor="text1"/>
          <w:sz w:val="22"/>
          <w:szCs w:val="22"/>
          <w:lang w:val="en-US"/>
        </w:rPr>
      </w:pPr>
      <w:r w:rsidRPr="00DC12B2">
        <w:rPr>
          <w:rFonts w:ascii="Times New Roman" w:hAnsi="Times New Roman" w:cs="Times New Roman"/>
          <w:color w:val="000000" w:themeColor="text1"/>
          <w:sz w:val="22"/>
          <w:szCs w:val="22"/>
          <w:lang w:val="en-US"/>
        </w:rPr>
        <w:t xml:space="preserve">9:30-10:30 – “Resilience and Resistance in the Circus Arts” by Jaine </w:t>
      </w:r>
      <w:proofErr w:type="spellStart"/>
      <w:r w:rsidRPr="00DC12B2">
        <w:rPr>
          <w:rFonts w:ascii="Times New Roman" w:hAnsi="Times New Roman" w:cs="Times New Roman"/>
          <w:color w:val="000000" w:themeColor="text1"/>
          <w:sz w:val="22"/>
          <w:szCs w:val="22"/>
          <w:lang w:val="en-US"/>
        </w:rPr>
        <w:t>Chemmachery</w:t>
      </w:r>
      <w:proofErr w:type="spellEnd"/>
      <w:r w:rsidRPr="00DC12B2">
        <w:rPr>
          <w:rFonts w:ascii="Times New Roman" w:hAnsi="Times New Roman" w:cs="Times New Roman"/>
          <w:color w:val="000000" w:themeColor="text1"/>
          <w:sz w:val="22"/>
          <w:szCs w:val="22"/>
          <w:lang w:val="en-US"/>
        </w:rPr>
        <w:t>: a presentation with exercises and responses</w:t>
      </w:r>
    </w:p>
    <w:p w14:paraId="0F89AAA8" w14:textId="77777777" w:rsidR="00C348A4" w:rsidRPr="00DC12B2" w:rsidRDefault="00C348A4" w:rsidP="00DC12B2">
      <w:pPr>
        <w:pStyle w:val="Paragraphedeliste"/>
        <w:numPr>
          <w:ilvl w:val="0"/>
          <w:numId w:val="2"/>
        </w:numPr>
        <w:jc w:val="both"/>
        <w:rPr>
          <w:rFonts w:ascii="Times New Roman" w:hAnsi="Times New Roman" w:cs="Times New Roman"/>
          <w:color w:val="000000" w:themeColor="text1"/>
          <w:sz w:val="22"/>
          <w:szCs w:val="22"/>
          <w:lang w:val="en-US"/>
        </w:rPr>
      </w:pPr>
      <w:r w:rsidRPr="00DC12B2">
        <w:rPr>
          <w:rFonts w:ascii="Times New Roman" w:hAnsi="Times New Roman" w:cs="Times New Roman"/>
          <w:color w:val="000000" w:themeColor="text1"/>
          <w:sz w:val="22"/>
          <w:szCs w:val="22"/>
          <w:lang w:val="en-US"/>
        </w:rPr>
        <w:t>10:30-11 – “</w:t>
      </w:r>
      <w:proofErr w:type="gramStart"/>
      <w:r w:rsidRPr="00DC12B2">
        <w:rPr>
          <w:rFonts w:ascii="Times New Roman" w:hAnsi="Times New Roman" w:cs="Times New Roman"/>
          <w:color w:val="000000" w:themeColor="text1"/>
          <w:sz w:val="22"/>
          <w:szCs w:val="22"/>
          <w:lang w:val="en-US"/>
        </w:rPr>
        <w:t>Community-building walk</w:t>
      </w:r>
      <w:proofErr w:type="gramEnd"/>
      <w:r w:rsidRPr="00DC12B2">
        <w:rPr>
          <w:rFonts w:ascii="Times New Roman" w:hAnsi="Times New Roman" w:cs="Times New Roman"/>
          <w:color w:val="000000" w:themeColor="text1"/>
          <w:sz w:val="22"/>
          <w:szCs w:val="22"/>
          <w:lang w:val="en-US"/>
        </w:rPr>
        <w:t xml:space="preserve">” from </w:t>
      </w:r>
      <w:proofErr w:type="spellStart"/>
      <w:r w:rsidRPr="00DC12B2">
        <w:rPr>
          <w:rFonts w:ascii="Times New Roman" w:hAnsi="Times New Roman" w:cs="Times New Roman"/>
          <w:color w:val="000000" w:themeColor="text1"/>
          <w:sz w:val="22"/>
          <w:szCs w:val="22"/>
          <w:lang w:val="en-US"/>
        </w:rPr>
        <w:t>Jussieu</w:t>
      </w:r>
      <w:proofErr w:type="spellEnd"/>
      <w:r w:rsidRPr="00DC12B2">
        <w:rPr>
          <w:rFonts w:ascii="Times New Roman" w:hAnsi="Times New Roman" w:cs="Times New Roman"/>
          <w:color w:val="000000" w:themeColor="text1"/>
          <w:sz w:val="22"/>
          <w:szCs w:val="22"/>
          <w:lang w:val="en-US"/>
        </w:rPr>
        <w:t xml:space="preserve"> to Sorbonne, facilitated by Neli Demireva</w:t>
      </w:r>
    </w:p>
    <w:p w14:paraId="06283708" w14:textId="1875FFA5" w:rsidR="00CE0603" w:rsidRPr="00DC12B2" w:rsidRDefault="00C348A4" w:rsidP="00DC12B2">
      <w:pPr>
        <w:pStyle w:val="Paragraphedeliste"/>
        <w:numPr>
          <w:ilvl w:val="0"/>
          <w:numId w:val="2"/>
        </w:numPr>
        <w:jc w:val="both"/>
        <w:rPr>
          <w:rStyle w:val="Accentuation"/>
          <w:rFonts w:ascii="Times New Roman" w:hAnsi="Times New Roman" w:cs="Times New Roman"/>
          <w:i w:val="0"/>
          <w:iCs w:val="0"/>
          <w:color w:val="000000" w:themeColor="text1"/>
          <w:sz w:val="22"/>
          <w:szCs w:val="22"/>
          <w:lang w:val="en-US"/>
        </w:rPr>
      </w:pPr>
      <w:r w:rsidRPr="00DC12B2">
        <w:rPr>
          <w:rFonts w:ascii="Times New Roman" w:hAnsi="Times New Roman" w:cs="Times New Roman"/>
          <w:color w:val="000000" w:themeColor="text1"/>
          <w:sz w:val="22"/>
          <w:szCs w:val="22"/>
          <w:lang w:val="en-US"/>
        </w:rPr>
        <w:t xml:space="preserve">11-1pm </w:t>
      </w:r>
      <w:r w:rsidR="00CE0603" w:rsidRPr="00DC12B2">
        <w:rPr>
          <w:rFonts w:ascii="Times New Roman" w:hAnsi="Times New Roman" w:cs="Times New Roman"/>
          <w:color w:val="000000" w:themeColor="text1"/>
          <w:sz w:val="22"/>
          <w:szCs w:val="22"/>
          <w:lang w:val="en-US"/>
        </w:rPr>
        <w:t xml:space="preserve">(salle des </w:t>
      </w:r>
      <w:proofErr w:type="spellStart"/>
      <w:r w:rsidR="00CE0603" w:rsidRPr="00DC12B2">
        <w:rPr>
          <w:rFonts w:ascii="Times New Roman" w:hAnsi="Times New Roman" w:cs="Times New Roman"/>
          <w:color w:val="000000" w:themeColor="text1"/>
          <w:sz w:val="22"/>
          <w:szCs w:val="22"/>
          <w:lang w:val="en-US"/>
        </w:rPr>
        <w:t>actes</w:t>
      </w:r>
      <w:proofErr w:type="spellEnd"/>
      <w:r w:rsidRPr="00DC12B2">
        <w:rPr>
          <w:rFonts w:ascii="Times New Roman" w:hAnsi="Times New Roman" w:cs="Times New Roman"/>
          <w:color w:val="000000" w:themeColor="text1"/>
          <w:sz w:val="22"/>
          <w:szCs w:val="22"/>
          <w:lang w:val="en-US"/>
        </w:rPr>
        <w:t>, Sorbonne</w:t>
      </w:r>
      <w:r w:rsidR="00CE0603" w:rsidRPr="00DC12B2">
        <w:rPr>
          <w:rFonts w:ascii="Times New Roman" w:hAnsi="Times New Roman" w:cs="Times New Roman"/>
          <w:color w:val="000000" w:themeColor="text1"/>
          <w:sz w:val="22"/>
          <w:szCs w:val="22"/>
          <w:lang w:val="en-US"/>
        </w:rPr>
        <w:t>)</w:t>
      </w:r>
      <w:r w:rsidRPr="00DC12B2">
        <w:rPr>
          <w:rFonts w:ascii="Times New Roman" w:hAnsi="Times New Roman" w:cs="Times New Roman"/>
          <w:color w:val="000000" w:themeColor="text1"/>
          <w:sz w:val="22"/>
          <w:szCs w:val="22"/>
          <w:lang w:val="en-US"/>
        </w:rPr>
        <w:t xml:space="preserve"> – </w:t>
      </w:r>
      <w:r w:rsidR="00BD54FA" w:rsidRPr="00DC12B2">
        <w:rPr>
          <w:rFonts w:ascii="Times New Roman" w:hAnsi="Times New Roman" w:cs="Times New Roman"/>
          <w:color w:val="000000" w:themeColor="text1"/>
          <w:sz w:val="22"/>
          <w:szCs w:val="22"/>
          <w:lang w:val="en-US"/>
        </w:rPr>
        <w:t>“</w:t>
      </w:r>
      <w:r w:rsidR="00BD54FA" w:rsidRPr="00DC12B2">
        <w:rPr>
          <w:rStyle w:val="Accentuation"/>
          <w:rFonts w:ascii="Times New Roman" w:hAnsi="Times New Roman" w:cs="Times New Roman"/>
          <w:i w:val="0"/>
          <w:iCs w:val="0"/>
          <w:color w:val="000000"/>
          <w:sz w:val="22"/>
          <w:szCs w:val="22"/>
          <w:lang w:val="en-US"/>
        </w:rPr>
        <w:t>Configuring Spaces of Resilience in Community-Based Theatre</w:t>
      </w:r>
      <w:r w:rsidRPr="00DC12B2">
        <w:rPr>
          <w:rStyle w:val="Accentuation"/>
          <w:rFonts w:ascii="Times New Roman" w:hAnsi="Times New Roman" w:cs="Times New Roman"/>
          <w:i w:val="0"/>
          <w:iCs w:val="0"/>
          <w:color w:val="000000"/>
          <w:sz w:val="22"/>
          <w:szCs w:val="22"/>
          <w:lang w:val="en-US"/>
        </w:rPr>
        <w:t>,</w:t>
      </w:r>
      <w:r w:rsidR="00BD54FA" w:rsidRPr="00DC12B2">
        <w:rPr>
          <w:rStyle w:val="Accentuation"/>
          <w:rFonts w:ascii="Times New Roman" w:hAnsi="Times New Roman" w:cs="Times New Roman"/>
          <w:i w:val="0"/>
          <w:iCs w:val="0"/>
          <w:color w:val="000000"/>
          <w:sz w:val="22"/>
          <w:szCs w:val="22"/>
          <w:lang w:val="en-US"/>
        </w:rPr>
        <w:t xml:space="preserve">” </w:t>
      </w:r>
      <w:r w:rsidRPr="00DC12B2">
        <w:rPr>
          <w:rStyle w:val="Accentuation"/>
          <w:rFonts w:ascii="Times New Roman" w:hAnsi="Times New Roman" w:cs="Times New Roman"/>
          <w:i w:val="0"/>
          <w:iCs w:val="0"/>
          <w:color w:val="000000"/>
          <w:sz w:val="22"/>
          <w:szCs w:val="22"/>
          <w:lang w:val="en-US"/>
        </w:rPr>
        <w:t>a presentation by Diana Benea, with further responses by the workshop leaders and extensive participant discussion</w:t>
      </w:r>
    </w:p>
    <w:p w14:paraId="5FA6B786" w14:textId="77777777" w:rsidR="00CE0603" w:rsidRPr="00DC12B2" w:rsidRDefault="00CE0603" w:rsidP="00DC12B2">
      <w:pPr>
        <w:jc w:val="both"/>
        <w:rPr>
          <w:rFonts w:ascii="Times New Roman" w:hAnsi="Times New Roman" w:cs="Times New Roman"/>
          <w:b/>
          <w:bCs/>
          <w:color w:val="2F5496" w:themeColor="accent1" w:themeShade="BF"/>
          <w:sz w:val="22"/>
          <w:szCs w:val="22"/>
          <w:lang w:val="en-US"/>
        </w:rPr>
      </w:pPr>
    </w:p>
    <w:p w14:paraId="19DB80C0" w14:textId="77777777" w:rsidR="00CE0603" w:rsidRPr="00DC12B2" w:rsidRDefault="00CE0603" w:rsidP="00DC12B2">
      <w:pPr>
        <w:jc w:val="both"/>
        <w:rPr>
          <w:rFonts w:ascii="Times New Roman" w:hAnsi="Times New Roman" w:cs="Times New Roman"/>
          <w:b/>
          <w:bCs/>
          <w:color w:val="2F5496" w:themeColor="accent1" w:themeShade="BF"/>
          <w:sz w:val="22"/>
          <w:szCs w:val="22"/>
          <w:lang w:val="en-US"/>
        </w:rPr>
      </w:pPr>
      <w:r w:rsidRPr="00DC12B2">
        <w:rPr>
          <w:rFonts w:ascii="Times New Roman" w:hAnsi="Times New Roman" w:cs="Times New Roman"/>
          <w:b/>
          <w:bCs/>
          <w:color w:val="2F5496" w:themeColor="accent1" w:themeShade="BF"/>
          <w:sz w:val="22"/>
          <w:szCs w:val="22"/>
          <w:lang w:val="en-US"/>
        </w:rPr>
        <w:t>Practical information</w:t>
      </w:r>
    </w:p>
    <w:p w14:paraId="14E6FCE6" w14:textId="77777777" w:rsidR="00CE0603" w:rsidRPr="00DC12B2" w:rsidRDefault="00CE0603" w:rsidP="00DC12B2">
      <w:pPr>
        <w:pStyle w:val="Paragraphedeliste"/>
        <w:numPr>
          <w:ilvl w:val="0"/>
          <w:numId w:val="3"/>
        </w:numPr>
        <w:jc w:val="both"/>
        <w:rPr>
          <w:rFonts w:ascii="Times New Roman" w:hAnsi="Times New Roman" w:cs="Times New Roman"/>
          <w:color w:val="000000" w:themeColor="text1"/>
          <w:sz w:val="22"/>
          <w:szCs w:val="22"/>
          <w:lang w:val="en-US"/>
        </w:rPr>
      </w:pPr>
      <w:r w:rsidRPr="00DC12B2">
        <w:rPr>
          <w:rFonts w:ascii="Times New Roman" w:hAnsi="Times New Roman" w:cs="Times New Roman"/>
          <w:color w:val="000000" w:themeColor="text1"/>
          <w:sz w:val="22"/>
          <w:szCs w:val="22"/>
          <w:lang w:val="en-US"/>
        </w:rPr>
        <w:t>The workshop is free, but please email to register (</w:t>
      </w:r>
      <w:hyperlink r:id="rId10" w:history="1">
        <w:r w:rsidRPr="00DC12B2">
          <w:rPr>
            <w:rStyle w:val="Lienhypertexte"/>
            <w:rFonts w:ascii="Times New Roman" w:hAnsi="Times New Roman" w:cs="Times New Roman"/>
            <w:sz w:val="22"/>
            <w:szCs w:val="22"/>
            <w:lang w:val="en-US"/>
          </w:rPr>
          <w:t>Julie.vatain@sorbonne-universite.fr</w:t>
        </w:r>
      </w:hyperlink>
      <w:r w:rsidRPr="00DC12B2">
        <w:rPr>
          <w:rFonts w:ascii="Times New Roman" w:hAnsi="Times New Roman" w:cs="Times New Roman"/>
          <w:color w:val="000000" w:themeColor="text1"/>
          <w:sz w:val="22"/>
          <w:szCs w:val="22"/>
          <w:lang w:val="en-US"/>
        </w:rPr>
        <w:t>)</w:t>
      </w:r>
    </w:p>
    <w:p w14:paraId="74EE520D" w14:textId="1A3722C1" w:rsidR="00CE0603" w:rsidRPr="00DC12B2" w:rsidRDefault="00CE0603" w:rsidP="00DC12B2">
      <w:pPr>
        <w:pStyle w:val="Paragraphedeliste"/>
        <w:numPr>
          <w:ilvl w:val="0"/>
          <w:numId w:val="3"/>
        </w:numPr>
        <w:jc w:val="both"/>
        <w:rPr>
          <w:rFonts w:ascii="Times New Roman" w:hAnsi="Times New Roman" w:cs="Times New Roman"/>
          <w:color w:val="000000" w:themeColor="text1"/>
          <w:sz w:val="22"/>
          <w:szCs w:val="22"/>
          <w:lang w:val="en-US"/>
        </w:rPr>
      </w:pPr>
      <w:r w:rsidRPr="00DC12B2">
        <w:rPr>
          <w:rFonts w:ascii="Times New Roman" w:hAnsi="Times New Roman" w:cs="Times New Roman"/>
          <w:color w:val="000000" w:themeColor="text1"/>
          <w:sz w:val="22"/>
          <w:szCs w:val="22"/>
          <w:lang w:val="en-US"/>
        </w:rPr>
        <w:t xml:space="preserve">Wear clothes you can </w:t>
      </w:r>
      <w:r w:rsidR="00BD54FA" w:rsidRPr="00DC12B2">
        <w:rPr>
          <w:rFonts w:ascii="Times New Roman" w:hAnsi="Times New Roman" w:cs="Times New Roman"/>
          <w:color w:val="000000" w:themeColor="text1"/>
          <w:sz w:val="22"/>
          <w:szCs w:val="22"/>
          <w:lang w:val="en-US"/>
        </w:rPr>
        <w:t>move around in</w:t>
      </w:r>
      <w:r w:rsidR="0086014D" w:rsidRPr="00DC12B2">
        <w:rPr>
          <w:rFonts w:ascii="Times New Roman" w:hAnsi="Times New Roman" w:cs="Times New Roman"/>
          <w:color w:val="000000" w:themeColor="text1"/>
          <w:sz w:val="22"/>
          <w:szCs w:val="22"/>
          <w:lang w:val="en-US"/>
        </w:rPr>
        <w:t>;</w:t>
      </w:r>
      <w:r w:rsidR="00BD54FA" w:rsidRPr="00DC12B2">
        <w:rPr>
          <w:rFonts w:ascii="Times New Roman" w:hAnsi="Times New Roman" w:cs="Times New Roman"/>
          <w:color w:val="000000" w:themeColor="text1"/>
          <w:sz w:val="22"/>
          <w:szCs w:val="22"/>
          <w:lang w:val="en-US"/>
        </w:rPr>
        <w:t xml:space="preserve"> bring water</w:t>
      </w:r>
      <w:r w:rsidR="0086014D" w:rsidRPr="00DC12B2">
        <w:rPr>
          <w:rFonts w:ascii="Times New Roman" w:hAnsi="Times New Roman" w:cs="Times New Roman"/>
          <w:color w:val="000000" w:themeColor="text1"/>
          <w:sz w:val="22"/>
          <w:szCs w:val="22"/>
          <w:lang w:val="en-US"/>
        </w:rPr>
        <w:t>, paper and pencil</w:t>
      </w:r>
    </w:p>
    <w:p w14:paraId="68630472" w14:textId="77777777" w:rsidR="0086014D" w:rsidRPr="00DC12B2" w:rsidRDefault="0086014D" w:rsidP="00DC12B2">
      <w:pPr>
        <w:pStyle w:val="Paragraphedeliste"/>
        <w:jc w:val="both"/>
        <w:rPr>
          <w:rFonts w:ascii="Times New Roman" w:hAnsi="Times New Roman" w:cs="Times New Roman"/>
          <w:sz w:val="22"/>
          <w:szCs w:val="22"/>
          <w:lang w:val="en-US"/>
        </w:rPr>
      </w:pPr>
    </w:p>
    <w:p w14:paraId="2DC3B3CE" w14:textId="77777777" w:rsidR="00CE0603" w:rsidRPr="00DC12B2" w:rsidRDefault="00CE0603" w:rsidP="00DC12B2">
      <w:pPr>
        <w:jc w:val="both"/>
        <w:rPr>
          <w:rFonts w:ascii="Times New Roman" w:hAnsi="Times New Roman" w:cs="Times New Roman"/>
          <w:b/>
          <w:bCs/>
          <w:color w:val="2F5496" w:themeColor="accent1" w:themeShade="BF"/>
          <w:sz w:val="22"/>
          <w:szCs w:val="22"/>
          <w:lang w:val="en-US"/>
        </w:rPr>
      </w:pPr>
      <w:r w:rsidRPr="00DC12B2">
        <w:rPr>
          <w:rFonts w:ascii="Times New Roman" w:hAnsi="Times New Roman" w:cs="Times New Roman"/>
          <w:b/>
          <w:bCs/>
          <w:color w:val="2F5496" w:themeColor="accent1" w:themeShade="BF"/>
          <w:sz w:val="22"/>
          <w:szCs w:val="22"/>
          <w:lang w:val="en-US"/>
        </w:rPr>
        <w:t>The ESTHER workshop series</w:t>
      </w:r>
    </w:p>
    <w:p w14:paraId="2CEC440D" w14:textId="0219F8BB" w:rsidR="00CE0603" w:rsidRPr="00DC12B2" w:rsidRDefault="00CE0603" w:rsidP="00DC12B2">
      <w:pPr>
        <w:ind w:firstLine="708"/>
        <w:jc w:val="both"/>
        <w:rPr>
          <w:rFonts w:ascii="TimesNewRomanPSMT" w:hAnsi="TimesNewRomanPSMT"/>
          <w:sz w:val="22"/>
          <w:szCs w:val="22"/>
          <w:lang w:val="en-US"/>
        </w:rPr>
      </w:pPr>
      <w:r w:rsidRPr="00DC12B2">
        <w:rPr>
          <w:rFonts w:ascii="TimesNewRomanPSMT" w:hAnsi="TimesNewRomanPSMT"/>
          <w:sz w:val="22"/>
          <w:szCs w:val="22"/>
          <w:lang w:val="en-US"/>
        </w:rPr>
        <w:t xml:space="preserve">The workshop is part of the </w:t>
      </w:r>
      <w:hyperlink r:id="rId11" w:history="1">
        <w:r w:rsidRPr="00DC12B2">
          <w:rPr>
            <w:rStyle w:val="Lienhypertexte"/>
            <w:rFonts w:ascii="TimesNewRomanPSMT" w:hAnsi="TimesNewRomanPSMT"/>
            <w:sz w:val="22"/>
            <w:szCs w:val="22"/>
            <w:lang w:val="en-US"/>
          </w:rPr>
          <w:t>ESTHER Workshop Series</w:t>
        </w:r>
      </w:hyperlink>
      <w:r w:rsidRPr="00DC12B2">
        <w:rPr>
          <w:rFonts w:ascii="TimesNewRomanPSMT" w:hAnsi="TimesNewRomanPSMT"/>
          <w:sz w:val="22"/>
          <w:szCs w:val="22"/>
          <w:lang w:val="en-US"/>
        </w:rPr>
        <w:t xml:space="preserve">  (2024-2028), led by Julie Vatain-Corfdir and supported by Sorbonne Université as well as the </w:t>
      </w:r>
      <w:proofErr w:type="spellStart"/>
      <w:r w:rsidRPr="00DC12B2">
        <w:rPr>
          <w:rFonts w:ascii="TimesNewRomanPSMT" w:hAnsi="TimesNewRomanPSMT"/>
          <w:sz w:val="22"/>
          <w:szCs w:val="22"/>
          <w:lang w:val="en-US"/>
        </w:rPr>
        <w:t>Institut</w:t>
      </w:r>
      <w:proofErr w:type="spellEnd"/>
      <w:r w:rsidRPr="00DC12B2">
        <w:rPr>
          <w:rFonts w:ascii="TimesNewRomanPSMT" w:hAnsi="TimesNewRomanPSMT"/>
          <w:sz w:val="22"/>
          <w:szCs w:val="22"/>
          <w:lang w:val="en-US"/>
        </w:rPr>
        <w:t xml:space="preserve"> Universitaire de France. The series offers to explore the concept of resilience</w:t>
      </w:r>
      <w:r w:rsidR="003002F3" w:rsidRPr="00DC12B2">
        <w:rPr>
          <w:rFonts w:ascii="TimesNewRomanPSMT" w:hAnsi="TimesNewRomanPSMT"/>
          <w:sz w:val="22"/>
          <w:szCs w:val="22"/>
          <w:lang w:val="en-US"/>
        </w:rPr>
        <w:t xml:space="preserve"> across a range of disciplines,</w:t>
      </w:r>
      <w:r w:rsidRPr="00DC12B2">
        <w:rPr>
          <w:rFonts w:ascii="TimesNewRomanPSMT" w:hAnsi="TimesNewRomanPSMT"/>
          <w:sz w:val="22"/>
          <w:szCs w:val="22"/>
          <w:lang w:val="en-US"/>
        </w:rPr>
        <w:t xml:space="preserve"> through a dialogue between academic discourse and the performing arts</w:t>
      </w:r>
      <w:r w:rsidR="003002F3" w:rsidRPr="00DC12B2">
        <w:rPr>
          <w:rFonts w:ascii="TimesNewRomanPSMT" w:hAnsi="TimesNewRomanPSMT"/>
          <w:sz w:val="22"/>
          <w:szCs w:val="22"/>
          <w:lang w:val="en-US"/>
        </w:rPr>
        <w:t>, by organizing events that systematically blend praxis and analysis</w:t>
      </w:r>
      <w:r w:rsidR="00C348A4" w:rsidRPr="00DC12B2">
        <w:rPr>
          <w:rFonts w:ascii="TimesNewRomanPSMT" w:hAnsi="TimesNewRomanPSMT"/>
          <w:sz w:val="22"/>
          <w:szCs w:val="22"/>
          <w:lang w:val="en-US"/>
        </w:rPr>
        <w:t>.</w:t>
      </w:r>
    </w:p>
    <w:p w14:paraId="0970218C" w14:textId="784FAAAA" w:rsidR="00CE0603" w:rsidRPr="00DC12B2" w:rsidRDefault="00CE0603" w:rsidP="00DC12B2">
      <w:pPr>
        <w:jc w:val="both"/>
        <w:rPr>
          <w:sz w:val="22"/>
          <w:szCs w:val="22"/>
          <w:lang w:val="en-US"/>
        </w:rPr>
      </w:pPr>
      <w:r w:rsidRPr="00DC12B2">
        <w:rPr>
          <w:rFonts w:ascii="Times New Roman" w:hAnsi="Times New Roman" w:cs="Times New Roman"/>
          <w:sz w:val="22"/>
          <w:szCs w:val="22"/>
          <w:lang w:val="en-US"/>
        </w:rPr>
        <w:drawing>
          <wp:inline distT="0" distB="0" distL="0" distR="0" wp14:anchorId="0FC819C6" wp14:editId="0A9184BE">
            <wp:extent cx="677509" cy="276534"/>
            <wp:effectExtent l="0" t="0" r="0" b="3175"/>
            <wp:docPr id="617172278" name="Image 1"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72278" name="Image 1" descr="Une image contenant Police, logo, Graphique, symbol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745330" cy="304216"/>
                    </a:xfrm>
                    <a:prstGeom prst="rect">
                      <a:avLst/>
                    </a:prstGeom>
                  </pic:spPr>
                </pic:pic>
              </a:graphicData>
            </a:graphic>
          </wp:inline>
        </w:drawing>
      </w:r>
      <w:r w:rsidRPr="00DC12B2">
        <w:rPr>
          <w:sz w:val="22"/>
          <w:szCs w:val="22"/>
          <w:lang w:val="en-US"/>
        </w:rPr>
        <w:tab/>
      </w:r>
      <w:r w:rsidRPr="00DC12B2">
        <w:rPr>
          <w:sz w:val="22"/>
          <w:szCs w:val="22"/>
          <w:lang w:val="en-US"/>
        </w:rPr>
        <w:tab/>
      </w:r>
      <w:r w:rsidRPr="00DC12B2">
        <w:rPr>
          <w:sz w:val="22"/>
          <w:szCs w:val="22"/>
          <w:lang w:val="en-US"/>
        </w:rPr>
        <w:tab/>
      </w:r>
      <w:r w:rsidRPr="00DC12B2">
        <w:rPr>
          <w:sz w:val="22"/>
          <w:szCs w:val="22"/>
          <w:lang w:val="en-US"/>
        </w:rPr>
        <w:tab/>
      </w:r>
      <w:r w:rsidR="00DC12B2">
        <w:rPr>
          <w:sz w:val="22"/>
          <w:szCs w:val="22"/>
          <w:lang w:val="en-US"/>
        </w:rPr>
        <w:tab/>
      </w:r>
      <w:r w:rsidRPr="00DC12B2">
        <w:rPr>
          <w:rFonts w:ascii="Times New Roman" w:hAnsi="Times New Roman" w:cs="Times New Roman"/>
          <w:sz w:val="22"/>
          <w:szCs w:val="22"/>
          <w:lang w:val="en-US"/>
        </w:rPr>
        <w:drawing>
          <wp:inline distT="0" distB="0" distL="0" distR="0" wp14:anchorId="0B9E2F43" wp14:editId="4E87E6B2">
            <wp:extent cx="442985" cy="312696"/>
            <wp:effectExtent l="0" t="0" r="1905" b="5080"/>
            <wp:docPr id="2083377483" name="Image 3" descr="Une image contenant texte,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77483" name="Image 3" descr="Une image contenant texte, Police, logo, conception&#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504823" cy="356347"/>
                    </a:xfrm>
                    <a:prstGeom prst="rect">
                      <a:avLst/>
                    </a:prstGeom>
                  </pic:spPr>
                </pic:pic>
              </a:graphicData>
            </a:graphic>
          </wp:inline>
        </w:drawing>
      </w:r>
      <w:r w:rsidRPr="00DC12B2">
        <w:rPr>
          <w:sz w:val="22"/>
          <w:szCs w:val="22"/>
          <w:lang w:val="en-US"/>
        </w:rPr>
        <w:tab/>
      </w:r>
      <w:r w:rsidRPr="00DC12B2">
        <w:rPr>
          <w:sz w:val="22"/>
          <w:szCs w:val="22"/>
          <w:lang w:val="en-US"/>
        </w:rPr>
        <w:tab/>
      </w:r>
      <w:r w:rsidRPr="00DC12B2">
        <w:rPr>
          <w:sz w:val="22"/>
          <w:szCs w:val="22"/>
          <w:lang w:val="en-US"/>
        </w:rPr>
        <w:tab/>
      </w:r>
      <w:r w:rsidRPr="00DC12B2">
        <w:rPr>
          <w:sz w:val="22"/>
          <w:szCs w:val="22"/>
          <w:lang w:val="en-US"/>
        </w:rPr>
        <w:tab/>
      </w:r>
      <w:r w:rsidR="00DC12B2">
        <w:rPr>
          <w:sz w:val="22"/>
          <w:szCs w:val="22"/>
          <w:lang w:val="en-US"/>
        </w:rPr>
        <w:tab/>
      </w:r>
      <w:r w:rsidRPr="00DC12B2">
        <w:rPr>
          <w:rFonts w:ascii="Garamond" w:hAnsi="Garamond" w:cstheme="majorHAnsi"/>
          <w:color w:val="1F3864" w:themeColor="accent1" w:themeShade="80"/>
          <w:sz w:val="22"/>
          <w:szCs w:val="22"/>
          <w:lang w:val="en-US"/>
        </w:rPr>
        <w:drawing>
          <wp:inline distT="0" distB="0" distL="0" distR="0" wp14:anchorId="4EAA0DD5" wp14:editId="6CE1960B">
            <wp:extent cx="404103" cy="293745"/>
            <wp:effectExtent l="0" t="0" r="2540" b="0"/>
            <wp:docPr id="895455889"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0305" name="Image 1" descr="Une image contenant Police, Graphique, logo, symbol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455049" cy="330778"/>
                    </a:xfrm>
                    <a:prstGeom prst="rect">
                      <a:avLst/>
                    </a:prstGeom>
                  </pic:spPr>
                </pic:pic>
              </a:graphicData>
            </a:graphic>
          </wp:inline>
        </w:drawing>
      </w:r>
    </w:p>
    <w:sectPr w:rsidR="00CE0603" w:rsidRPr="00DC12B2" w:rsidSect="00672A58">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3928" w14:textId="77777777" w:rsidR="003F179D" w:rsidRDefault="003F179D" w:rsidP="00DC12B2">
      <w:r>
        <w:separator/>
      </w:r>
    </w:p>
  </w:endnote>
  <w:endnote w:type="continuationSeparator" w:id="0">
    <w:p w14:paraId="768405E3" w14:textId="77777777" w:rsidR="003F179D" w:rsidRDefault="003F179D" w:rsidP="00DC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0647" w14:textId="77777777" w:rsidR="003F179D" w:rsidRDefault="003F179D" w:rsidP="00DC12B2">
      <w:r>
        <w:separator/>
      </w:r>
    </w:p>
  </w:footnote>
  <w:footnote w:type="continuationSeparator" w:id="0">
    <w:p w14:paraId="75E57CD7" w14:textId="77777777" w:rsidR="003F179D" w:rsidRDefault="003F179D" w:rsidP="00DC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3776" w14:textId="2C04AEDA" w:rsidR="00DC12B2" w:rsidRDefault="00DC12B2">
    <w:pPr>
      <w:pStyle w:val="En-tte"/>
    </w:pPr>
    <w:r w:rsidRPr="00DC12B2">
      <w:rPr>
        <w:rFonts w:ascii="Garamond" w:hAnsi="Garamond" w:cstheme="majorHAnsi"/>
        <w:color w:val="1F3864" w:themeColor="accent1" w:themeShade="80"/>
        <w:sz w:val="22"/>
        <w:szCs w:val="22"/>
        <w:lang w:val="en-US"/>
      </w:rPr>
      <w:drawing>
        <wp:inline distT="0" distB="0" distL="0" distR="0" wp14:anchorId="7C253BB5" wp14:editId="3B70878A">
          <wp:extent cx="706206" cy="513347"/>
          <wp:effectExtent l="0" t="0" r="5080" b="0"/>
          <wp:docPr id="1244960707"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0305"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45596" cy="6146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275"/>
    <w:multiLevelType w:val="hybridMultilevel"/>
    <w:tmpl w:val="4EFA4BA2"/>
    <w:lvl w:ilvl="0" w:tplc="B30C65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A461B6"/>
    <w:multiLevelType w:val="hybridMultilevel"/>
    <w:tmpl w:val="5D806994"/>
    <w:lvl w:ilvl="0" w:tplc="B30C65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3747FA"/>
    <w:multiLevelType w:val="hybridMultilevel"/>
    <w:tmpl w:val="78061D24"/>
    <w:lvl w:ilvl="0" w:tplc="B30C65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4247B5"/>
    <w:multiLevelType w:val="hybridMultilevel"/>
    <w:tmpl w:val="665C2CC2"/>
    <w:lvl w:ilvl="0" w:tplc="B30C65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0735417">
    <w:abstractNumId w:val="2"/>
  </w:num>
  <w:num w:numId="2" w16cid:durableId="1559364130">
    <w:abstractNumId w:val="0"/>
  </w:num>
  <w:num w:numId="3" w16cid:durableId="1643273197">
    <w:abstractNumId w:val="3"/>
  </w:num>
  <w:num w:numId="4" w16cid:durableId="82648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03"/>
    <w:rsid w:val="000F20E2"/>
    <w:rsid w:val="00223928"/>
    <w:rsid w:val="002C493A"/>
    <w:rsid w:val="003002F3"/>
    <w:rsid w:val="003A6A57"/>
    <w:rsid w:val="003B1C7F"/>
    <w:rsid w:val="003F179D"/>
    <w:rsid w:val="004000C3"/>
    <w:rsid w:val="004942F0"/>
    <w:rsid w:val="004D1F09"/>
    <w:rsid w:val="00672A58"/>
    <w:rsid w:val="00685F70"/>
    <w:rsid w:val="00703770"/>
    <w:rsid w:val="00753695"/>
    <w:rsid w:val="00817B34"/>
    <w:rsid w:val="0086014D"/>
    <w:rsid w:val="00962971"/>
    <w:rsid w:val="00A40BDA"/>
    <w:rsid w:val="00BD54FA"/>
    <w:rsid w:val="00C348A4"/>
    <w:rsid w:val="00C94F17"/>
    <w:rsid w:val="00CA02D7"/>
    <w:rsid w:val="00CE0603"/>
    <w:rsid w:val="00DC12B2"/>
    <w:rsid w:val="00EA5B9A"/>
    <w:rsid w:val="00EC196D"/>
    <w:rsid w:val="00EC7B9A"/>
    <w:rsid w:val="00ED3288"/>
    <w:rsid w:val="00F47328"/>
    <w:rsid w:val="00F75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18AFB45"/>
  <w14:defaultImageDpi w14:val="32767"/>
  <w15:chartTrackingRefBased/>
  <w15:docId w15:val="{08AD9EDF-E202-5D47-97AE-16DFDD2A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0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0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06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06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06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060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060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060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060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6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06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06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06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06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06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06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06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0603"/>
    <w:rPr>
      <w:rFonts w:eastAsiaTheme="majorEastAsia" w:cstheme="majorBidi"/>
      <w:color w:val="272727" w:themeColor="text1" w:themeTint="D8"/>
    </w:rPr>
  </w:style>
  <w:style w:type="paragraph" w:styleId="Titre">
    <w:name w:val="Title"/>
    <w:basedOn w:val="Normal"/>
    <w:next w:val="Normal"/>
    <w:link w:val="TitreCar"/>
    <w:uiPriority w:val="10"/>
    <w:qFormat/>
    <w:rsid w:val="00CE060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06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060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06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060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E0603"/>
    <w:rPr>
      <w:i/>
      <w:iCs/>
      <w:color w:val="404040" w:themeColor="text1" w:themeTint="BF"/>
    </w:rPr>
  </w:style>
  <w:style w:type="paragraph" w:styleId="Paragraphedeliste">
    <w:name w:val="List Paragraph"/>
    <w:basedOn w:val="Normal"/>
    <w:uiPriority w:val="34"/>
    <w:qFormat/>
    <w:rsid w:val="00CE0603"/>
    <w:pPr>
      <w:ind w:left="720"/>
      <w:contextualSpacing/>
    </w:pPr>
  </w:style>
  <w:style w:type="character" w:styleId="Accentuationintense">
    <w:name w:val="Intense Emphasis"/>
    <w:basedOn w:val="Policepardfaut"/>
    <w:uiPriority w:val="21"/>
    <w:qFormat/>
    <w:rsid w:val="00CE0603"/>
    <w:rPr>
      <w:i/>
      <w:iCs/>
      <w:color w:val="2F5496" w:themeColor="accent1" w:themeShade="BF"/>
    </w:rPr>
  </w:style>
  <w:style w:type="paragraph" w:styleId="Citationintense">
    <w:name w:val="Intense Quote"/>
    <w:basedOn w:val="Normal"/>
    <w:next w:val="Normal"/>
    <w:link w:val="CitationintenseCar"/>
    <w:uiPriority w:val="30"/>
    <w:qFormat/>
    <w:rsid w:val="00CE0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0603"/>
    <w:rPr>
      <w:i/>
      <w:iCs/>
      <w:color w:val="2F5496" w:themeColor="accent1" w:themeShade="BF"/>
    </w:rPr>
  </w:style>
  <w:style w:type="character" w:styleId="Rfrenceintense">
    <w:name w:val="Intense Reference"/>
    <w:basedOn w:val="Policepardfaut"/>
    <w:uiPriority w:val="32"/>
    <w:qFormat/>
    <w:rsid w:val="00CE0603"/>
    <w:rPr>
      <w:b/>
      <w:bCs/>
      <w:smallCaps/>
      <w:color w:val="2F5496" w:themeColor="accent1" w:themeShade="BF"/>
      <w:spacing w:val="5"/>
    </w:rPr>
  </w:style>
  <w:style w:type="character" w:styleId="Lienhypertexte">
    <w:name w:val="Hyperlink"/>
    <w:basedOn w:val="Policepardfaut"/>
    <w:uiPriority w:val="99"/>
    <w:unhideWhenUsed/>
    <w:rsid w:val="00CE0603"/>
    <w:rPr>
      <w:color w:val="0563C1" w:themeColor="hyperlink"/>
      <w:u w:val="single"/>
    </w:rPr>
  </w:style>
  <w:style w:type="character" w:styleId="Accentuation">
    <w:name w:val="Emphasis"/>
    <w:basedOn w:val="Policepardfaut"/>
    <w:uiPriority w:val="20"/>
    <w:qFormat/>
    <w:rsid w:val="00BD54FA"/>
    <w:rPr>
      <w:i/>
      <w:iCs/>
    </w:rPr>
  </w:style>
  <w:style w:type="character" w:styleId="Lienhypertextesuivivisit">
    <w:name w:val="FollowedHyperlink"/>
    <w:basedOn w:val="Policepardfaut"/>
    <w:uiPriority w:val="99"/>
    <w:semiHidden/>
    <w:unhideWhenUsed/>
    <w:rsid w:val="004D1F09"/>
    <w:rPr>
      <w:color w:val="954F72" w:themeColor="followedHyperlink"/>
      <w:u w:val="single"/>
    </w:rPr>
  </w:style>
  <w:style w:type="character" w:customStyle="1" w:styleId="apple-converted-space">
    <w:name w:val="apple-converted-space"/>
    <w:basedOn w:val="Policepardfaut"/>
    <w:rsid w:val="00223928"/>
  </w:style>
  <w:style w:type="character" w:styleId="Mentionnonrsolue">
    <w:name w:val="Unresolved Mention"/>
    <w:basedOn w:val="Policepardfaut"/>
    <w:uiPriority w:val="99"/>
    <w:rsid w:val="00223928"/>
    <w:rPr>
      <w:color w:val="605E5C"/>
      <w:shd w:val="clear" w:color="auto" w:fill="E1DFDD"/>
    </w:rPr>
  </w:style>
  <w:style w:type="paragraph" w:styleId="En-tte">
    <w:name w:val="header"/>
    <w:basedOn w:val="Normal"/>
    <w:link w:val="En-tteCar"/>
    <w:uiPriority w:val="99"/>
    <w:unhideWhenUsed/>
    <w:rsid w:val="00DC12B2"/>
    <w:pPr>
      <w:tabs>
        <w:tab w:val="center" w:pos="4536"/>
        <w:tab w:val="right" w:pos="9072"/>
      </w:tabs>
    </w:pPr>
  </w:style>
  <w:style w:type="character" w:customStyle="1" w:styleId="En-tteCar">
    <w:name w:val="En-tête Car"/>
    <w:basedOn w:val="Policepardfaut"/>
    <w:link w:val="En-tte"/>
    <w:uiPriority w:val="99"/>
    <w:rsid w:val="00DC12B2"/>
  </w:style>
  <w:style w:type="paragraph" w:styleId="Pieddepage">
    <w:name w:val="footer"/>
    <w:basedOn w:val="Normal"/>
    <w:link w:val="PieddepageCar"/>
    <w:uiPriority w:val="99"/>
    <w:unhideWhenUsed/>
    <w:rsid w:val="00DC12B2"/>
    <w:pPr>
      <w:tabs>
        <w:tab w:val="center" w:pos="4536"/>
        <w:tab w:val="right" w:pos="9072"/>
      </w:tabs>
    </w:pPr>
  </w:style>
  <w:style w:type="character" w:customStyle="1" w:styleId="PieddepageCar">
    <w:name w:val="Pied de page Car"/>
    <w:basedOn w:val="Policepardfaut"/>
    <w:link w:val="Pieddepage"/>
    <w:uiPriority w:val="99"/>
    <w:rsid w:val="00DC1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hal.science/jaine-chemmachery"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unibuc.ro/user/diana.benea/"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le.sorbonne-universite.fr/tag/projet-esth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ulie.vatain@sorbonne-universite.fr" TargetMode="External"/><Relationship Id="rId4" Type="http://schemas.openxmlformats.org/officeDocument/2006/relationships/webSettings" Target="webSettings.xml"/><Relationship Id="rId9" Type="http://schemas.openxmlformats.org/officeDocument/2006/relationships/hyperlink" Target="https://nelidemireva.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592</Words>
  <Characters>3258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5</cp:revision>
  <dcterms:created xsi:type="dcterms:W3CDTF">2025-09-11T06:48:00Z</dcterms:created>
  <dcterms:modified xsi:type="dcterms:W3CDTF">2025-09-15T12:06:00Z</dcterms:modified>
</cp:coreProperties>
</file>